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400361362"/>
    <w:bookmarkStart w:id="1" w:name="_Toc443397153"/>
    <w:bookmarkStart w:id="2" w:name="_Toc357771638"/>
    <w:bookmarkStart w:id="3" w:name="_Toc346793416"/>
    <w:bookmarkStart w:id="4" w:name="_Toc328122777"/>
    <w:p w14:paraId="2A7D54B1" w14:textId="14B0D0F8" w:rsidR="00E66558" w:rsidRDefault="00C11EB4">
      <w:pPr>
        <w:pStyle w:val="Heading1"/>
      </w:pPr>
      <w:r>
        <w:rPr>
          <w:b w:val="0"/>
          <w:bCs/>
          <w:noProof/>
          <w:sz w:val="28"/>
          <w:szCs w:val="28"/>
        </w:rPr>
        <mc:AlternateContent>
          <mc:Choice Requires="wps">
            <w:drawing>
              <wp:anchor distT="0" distB="0" distL="114300" distR="114300" simplePos="0" relativeHeight="251658240" behindDoc="0" locked="0" layoutInCell="1" allowOverlap="1" wp14:anchorId="2A7D54B2" wp14:editId="0480E377">
                <wp:simplePos x="0" y="0"/>
                <wp:positionH relativeFrom="margin">
                  <wp:align>left</wp:align>
                </wp:positionH>
                <wp:positionV relativeFrom="margin">
                  <wp:posOffset>721360</wp:posOffset>
                </wp:positionV>
                <wp:extent cx="6016625" cy="3276600"/>
                <wp:effectExtent l="0" t="0" r="22225" b="25400"/>
                <wp:wrapSquare wrapText="bothSides"/>
                <wp:docPr id="1"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016625" cy="3276600"/>
                        </a:xfrm>
                        <a:prstGeom prst="rect">
                          <a:avLst/>
                        </a:prstGeom>
                        <a:solidFill>
                          <a:srgbClr val="F2F2F2"/>
                        </a:solidFill>
                        <a:ln w="9528">
                          <a:solidFill>
                            <a:srgbClr val="000000"/>
                          </a:solidFill>
                          <a:prstDash val="solid"/>
                        </a:ln>
                      </wps:spPr>
                      <wps:txbx>
                        <w:txbxContent>
                          <w:p w14:paraId="2EED2A16" w14:textId="4F5B333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w:t>
                            </w:r>
                            <w:hyperlink r:id="rId8" w:history="1">
                              <w:r w:rsidR="00FF2000" w:rsidRPr="00FF2000">
                                <w:rPr>
                                  <w:rStyle w:val="Hyperlink"/>
                                  <w:bCs/>
                                </w:rPr>
                                <w:t>guide to the pupil premium</w:t>
                              </w:r>
                            </w:hyperlink>
                            <w:r w:rsidR="00FF2000">
                              <w:rPr>
                                <w:bCs/>
                                <w:color w:val="auto"/>
                              </w:rPr>
                              <w:t xml:space="preserve"> </w:t>
                            </w:r>
                            <w:r w:rsidRPr="00D348C0">
                              <w:rPr>
                                <w:bCs/>
                                <w:color w:val="auto"/>
                              </w:rPr>
                              <w:t xml:space="preserve">and DfE’s </w:t>
                            </w:r>
                            <w:hyperlink r:id="rId9" w:history="1">
                              <w:r w:rsidR="00D3578A" w:rsidRPr="005646FA">
                                <w:rPr>
                                  <w:rStyle w:val="Hyperlink"/>
                                </w:rPr>
                                <w:t>pupil premium guidanc</w:t>
                              </w:r>
                              <w:r w:rsidR="005646FA" w:rsidRPr="005646FA">
                                <w:rPr>
                                  <w:rStyle w:val="Hyperlink"/>
                                </w:rPr>
                                <w:t>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993CFC" w:rsidRPr="00D348C0" w:rsidRDefault="00993CFC" w:rsidP="00F33DC0">
                            <w:bookmarkStart w:id="5" w:name="_Hlk117600237"/>
                            <w:r w:rsidRPr="00D348C0">
                              <w:t>All schools that receive pupil premium</w:t>
                            </w:r>
                            <w:r w:rsidRPr="00CE7E1B">
                              <w:t xml:space="preserve"> </w:t>
                            </w:r>
                            <w:r w:rsidRPr="00D348C0">
                              <w:t xml:space="preserve">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5"/>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1" o:spid="_x0000_s1026" type="#_x0000_t202" style="position:absolute;margin-left:0;margin-top:56.8pt;width:473.75pt;height:258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" fillcolor="#f2f2f2" strokeweight=".26467mm">
                <v:textbox>
                  <w:txbxContent>
                    <w:p w14:paraId="2EED2A16" w14:textId="4F5B333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w:t>
                      </w:r>
                      <w:hyperlink r:id="rId10" w:history="1">
                        <w:r w:rsidR="00FF2000" w:rsidRPr="00FF2000">
                          <w:rPr>
                            <w:rStyle w:val="Hyperlink"/>
                            <w:bCs/>
                          </w:rPr>
                          <w:t>guide to the pupil premium</w:t>
                        </w:r>
                      </w:hyperlink>
                      <w:r w:rsidR="00FF2000">
                        <w:rPr>
                          <w:bCs/>
                          <w:color w:val="auto"/>
                        </w:rPr>
                        <w:t xml:space="preserve"> </w:t>
                      </w:r>
                      <w:r w:rsidRPr="00D348C0">
                        <w:rPr>
                          <w:bCs/>
                          <w:color w:val="auto"/>
                        </w:rPr>
                        <w:t xml:space="preserve">and DfE’s </w:t>
                      </w:r>
                      <w:hyperlink r:id="rId11" w:history="1">
                        <w:r w:rsidR="00D3578A" w:rsidRPr="005646FA">
                          <w:rPr>
                            <w:rStyle w:val="Hyperlink"/>
                          </w:rPr>
                          <w:t>pupil premium guidanc</w:t>
                        </w:r>
                        <w:r w:rsidR="005646FA" w:rsidRPr="005646FA">
                          <w:rPr>
                            <w:rStyle w:val="Hyperlink"/>
                          </w:rPr>
                          <w:t>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993CFC" w:rsidRPr="00D348C0" w:rsidRDefault="00993CFC" w:rsidP="00F33DC0">
                      <w:bookmarkStart w:id="7" w:name="_Hlk117600237"/>
                      <w:r w:rsidRPr="00D348C0">
                        <w:t>All schools that receive pupil premium</w:t>
                      </w:r>
                      <w:r w:rsidRPr="00CE7E1B">
                        <w:t xml:space="preserve"> </w:t>
                      </w:r>
                      <w:r w:rsidRPr="00D348C0">
                        <w:t xml:space="preserve">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7"/>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v:textbox>
                <w10:wrap type="square" anchorx="margin" anchory="margin"/>
              </v:shape>
            </w:pict>
          </mc:Fallback>
        </mc:AlternateContent>
      </w:r>
      <w:r w:rsidR="14ACB5C5">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rsidR="1C78FF9C">
        <w:t xml:space="preserve"> – </w:t>
      </w:r>
      <w:r w:rsidR="33C6BC18">
        <w:t>Hollington Primary School</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2F59896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2F59896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099907FC" w:rsidR="002940F3" w:rsidRDefault="04EC1353" w:rsidP="00C31636">
            <w:pPr>
              <w:pStyle w:val="TableRow"/>
              <w:ind w:left="0" w:right="0"/>
            </w:pPr>
            <w:r>
              <w:t>288</w:t>
            </w:r>
          </w:p>
        </w:tc>
      </w:tr>
      <w:tr w:rsidR="002940F3" w14:paraId="2A7D54BD" w14:textId="77777777" w:rsidTr="2F59896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7BFED54D" w:rsidR="002940F3" w:rsidRDefault="4270C3FD" w:rsidP="00C31636">
            <w:pPr>
              <w:pStyle w:val="TableRow"/>
              <w:ind w:left="0" w:right="0"/>
            </w:pPr>
            <w:r>
              <w:t>62%</w:t>
            </w:r>
          </w:p>
        </w:tc>
      </w:tr>
      <w:tr w:rsidR="002940F3" w14:paraId="2A7D54C0" w14:textId="77777777" w:rsidTr="2F59896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79EE56B7" w:rsidR="002940F3" w:rsidRDefault="717E1A3C" w:rsidP="00C31636">
            <w:pPr>
              <w:pStyle w:val="TableRow"/>
              <w:ind w:left="0" w:right="0"/>
            </w:pPr>
            <w:r>
              <w:t>2024 - 2027</w:t>
            </w:r>
          </w:p>
        </w:tc>
      </w:tr>
      <w:tr w:rsidR="002940F3" w14:paraId="2A7D54C3" w14:textId="77777777" w:rsidTr="2F59896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0C3C0E4E" w:rsidR="002940F3" w:rsidRDefault="547DC08B" w:rsidP="00C31636">
            <w:pPr>
              <w:pStyle w:val="TableRow"/>
              <w:ind w:left="0" w:right="0"/>
            </w:pPr>
            <w:r>
              <w:t>31.12.24</w:t>
            </w:r>
          </w:p>
        </w:tc>
      </w:tr>
      <w:tr w:rsidR="002940F3" w14:paraId="2A7D54C6" w14:textId="77777777" w:rsidTr="2F59896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57EE0300" w:rsidR="002940F3" w:rsidRDefault="002940F3" w:rsidP="00C31636">
            <w:pPr>
              <w:pStyle w:val="TableRow"/>
              <w:ind w:left="0" w:right="0"/>
            </w:pPr>
            <w:r>
              <w:rPr>
                <w:szCs w:val="22"/>
              </w:rPr>
              <w:t xml:space="preserve">Date </w:t>
            </w:r>
            <w:r w:rsidR="00275B9D">
              <w:rPr>
                <w:szCs w:val="22"/>
              </w:rPr>
              <w:t>last</w:t>
            </w:r>
            <w:r>
              <w:rPr>
                <w:szCs w:val="22"/>
              </w:rPr>
              <w:t xml:space="preserv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6EF65FC9" w:rsidR="002940F3" w:rsidRDefault="0C1DF7A1" w:rsidP="00C31636">
            <w:pPr>
              <w:pStyle w:val="TableRow"/>
              <w:ind w:left="0" w:right="0"/>
            </w:pPr>
            <w:r>
              <w:t>31.12.25</w:t>
            </w:r>
          </w:p>
        </w:tc>
      </w:tr>
      <w:tr w:rsidR="00275B9D" w14:paraId="3157D3F6" w14:textId="77777777" w:rsidTr="2F59896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C8A32A6" w14:textId="5E6BD00A" w:rsidR="00275B9D" w:rsidRDefault="00275B9D" w:rsidP="00C31636">
            <w:pPr>
              <w:pStyle w:val="TableRow"/>
              <w:ind w:left="0" w:right="0"/>
              <w:rPr>
                <w:szCs w:val="22"/>
              </w:rPr>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CC5F513" w14:textId="27EF93BE" w:rsidR="00275B9D" w:rsidRDefault="00275B9D" w:rsidP="00C31636">
            <w:pPr>
              <w:pStyle w:val="TableRow"/>
              <w:ind w:left="0" w:right="0"/>
            </w:pPr>
            <w:r>
              <w:t>31.12.26</w:t>
            </w:r>
          </w:p>
        </w:tc>
      </w:tr>
      <w:tr w:rsidR="002940F3" w14:paraId="2A7D54C9" w14:textId="77777777" w:rsidTr="2F59896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0CF0AF46" w:rsidR="002940F3" w:rsidRDefault="67B79593" w:rsidP="00C31636">
            <w:pPr>
              <w:pStyle w:val="TableRow"/>
              <w:ind w:left="0" w:right="0"/>
            </w:pPr>
            <w:r>
              <w:t>Grace McDougall</w:t>
            </w:r>
          </w:p>
        </w:tc>
      </w:tr>
      <w:tr w:rsidR="002940F3" w14:paraId="2A7D54CC" w14:textId="77777777" w:rsidTr="2F59896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45202E" w14:textId="0070817B" w:rsidR="002940F3" w:rsidRDefault="15B1597D" w:rsidP="00C31636">
            <w:pPr>
              <w:pStyle w:val="TableRow"/>
              <w:ind w:left="0" w:right="0"/>
            </w:pPr>
            <w:r>
              <w:t>Grace McDougall</w:t>
            </w:r>
          </w:p>
          <w:p w14:paraId="2A7D54CB" w14:textId="07C51F63" w:rsidR="002940F3" w:rsidRDefault="15B1597D" w:rsidP="00C31636">
            <w:pPr>
              <w:pStyle w:val="TableRow"/>
              <w:ind w:left="0" w:right="0"/>
            </w:pPr>
            <w:r>
              <w:t xml:space="preserve">Max </w:t>
            </w:r>
            <w:proofErr w:type="spellStart"/>
            <w:r>
              <w:t>Vigor</w:t>
            </w:r>
            <w:proofErr w:type="spellEnd"/>
          </w:p>
        </w:tc>
      </w:tr>
      <w:tr w:rsidR="002940F3" w14:paraId="2A7D54CF" w14:textId="77777777" w:rsidTr="2F59896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04B7D15C" w:rsidR="002940F3" w:rsidRDefault="0DCFFDC6" w:rsidP="00C31636">
            <w:pPr>
              <w:pStyle w:val="TableRow"/>
              <w:ind w:left="0" w:right="0"/>
            </w:pPr>
            <w:r>
              <w:t xml:space="preserve">Peter </w:t>
            </w:r>
            <w:proofErr w:type="spellStart"/>
            <w:r>
              <w:t>Edgesmith</w:t>
            </w:r>
            <w:proofErr w:type="spellEnd"/>
          </w:p>
        </w:tc>
      </w:tr>
    </w:tbl>
    <w:bookmarkEnd w:id="2"/>
    <w:bookmarkEnd w:id="3"/>
    <w:bookmarkEnd w:id="4"/>
    <w:p w14:paraId="2A7D54D3" w14:textId="77777777" w:rsidR="00E66558" w:rsidRPr="005464A1" w:rsidRDefault="009D71E8" w:rsidP="005464A1">
      <w:pPr>
        <w:pStyle w:val="Heading2"/>
      </w:pPr>
      <w: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2F59896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2F59896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A1B7F1" w14:textId="36F3E9E7" w:rsidR="00E66558" w:rsidRDefault="4805B851" w:rsidP="2F598965">
            <w:pPr>
              <w:pStyle w:val="TableRow"/>
              <w:ind w:left="0" w:right="0"/>
              <w:rPr>
                <w:color w:val="FF0000"/>
              </w:rPr>
            </w:pPr>
            <w:r w:rsidRPr="2F598965">
              <w:rPr>
                <w:color w:val="FF0000"/>
              </w:rPr>
              <w:t xml:space="preserve">£341,013 2023 – 2024 </w:t>
            </w:r>
          </w:p>
          <w:p w14:paraId="7DE7FF8A" w14:textId="757CC649" w:rsidR="00E66558" w:rsidRPr="00275B9D" w:rsidRDefault="4805B851" w:rsidP="00C31636">
            <w:pPr>
              <w:pStyle w:val="TableRow"/>
              <w:ind w:left="0" w:right="0"/>
              <w:rPr>
                <w:color w:val="FF0000"/>
              </w:rPr>
            </w:pPr>
            <w:r w:rsidRPr="00275B9D">
              <w:rPr>
                <w:color w:val="FF0000"/>
              </w:rPr>
              <w:t>£259,369</w:t>
            </w:r>
            <w:r w:rsidR="00275B9D">
              <w:rPr>
                <w:color w:val="FF0000"/>
              </w:rPr>
              <w:t xml:space="preserve"> </w:t>
            </w:r>
            <w:r w:rsidRPr="00275B9D">
              <w:rPr>
                <w:color w:val="FF0000"/>
              </w:rPr>
              <w:t xml:space="preserve">2024 – 2025 </w:t>
            </w:r>
          </w:p>
          <w:p w14:paraId="2A7D54D8" w14:textId="4CED8D1A" w:rsidR="00275B9D" w:rsidRDefault="00275B9D" w:rsidP="00C31636">
            <w:pPr>
              <w:pStyle w:val="TableRow"/>
              <w:ind w:left="0" w:right="0"/>
            </w:pPr>
            <w:r>
              <w:t>£258,485 2025-2026</w:t>
            </w:r>
          </w:p>
        </w:tc>
      </w:tr>
      <w:tr w:rsidR="00E66558" w14:paraId="2A7D54DF" w14:textId="77777777" w:rsidTr="2F59896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1E1043C7" w:rsidR="00E66558" w:rsidRDefault="201B483C" w:rsidP="00C31636">
            <w:pPr>
              <w:pStyle w:val="TableRow"/>
              <w:ind w:left="0" w:right="0"/>
            </w:pPr>
            <w:r>
              <w:t>£0</w:t>
            </w:r>
          </w:p>
        </w:tc>
      </w:tr>
      <w:tr w:rsidR="00E66558" w14:paraId="2A7D54E3" w14:textId="77777777" w:rsidTr="2F59896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CB0083" w14:textId="36F3E9E7" w:rsidR="00E66558" w:rsidRDefault="3D69CA9F" w:rsidP="2F598965">
            <w:pPr>
              <w:pStyle w:val="TableRow"/>
              <w:ind w:left="0" w:right="0"/>
              <w:rPr>
                <w:color w:val="FF0000"/>
              </w:rPr>
            </w:pPr>
            <w:r w:rsidRPr="2F598965">
              <w:rPr>
                <w:color w:val="FF0000"/>
              </w:rPr>
              <w:t xml:space="preserve">£341,013 2023 – 2024 </w:t>
            </w:r>
          </w:p>
          <w:p w14:paraId="684F66C3" w14:textId="3F7CD381" w:rsidR="00E66558" w:rsidRPr="00275B9D" w:rsidRDefault="3D69CA9F" w:rsidP="00C31636">
            <w:pPr>
              <w:pStyle w:val="TableRow"/>
              <w:ind w:left="0" w:right="0"/>
              <w:rPr>
                <w:color w:val="FF0000"/>
              </w:rPr>
            </w:pPr>
            <w:r w:rsidRPr="00275B9D">
              <w:rPr>
                <w:color w:val="FF0000"/>
              </w:rPr>
              <w:t>£259,3692024 – 2025</w:t>
            </w:r>
          </w:p>
          <w:p w14:paraId="2A7D54E2" w14:textId="554659D3" w:rsidR="00E66558" w:rsidRDefault="00275B9D" w:rsidP="00C31636">
            <w:pPr>
              <w:pStyle w:val="TableRow"/>
              <w:ind w:left="0" w:right="0"/>
            </w:pPr>
            <w:r>
              <w:t>£258,485 2025-2026</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10065" w:type="dxa"/>
        <w:tblInd w:w="-289" w:type="dxa"/>
        <w:tblCellMar>
          <w:left w:w="10" w:type="dxa"/>
          <w:right w:w="10" w:type="dxa"/>
        </w:tblCellMar>
        <w:tblLook w:val="04A0" w:firstRow="1" w:lastRow="0" w:firstColumn="1" w:lastColumn="0" w:noHBand="0" w:noVBand="1"/>
      </w:tblPr>
      <w:tblGrid>
        <w:gridCol w:w="10065"/>
      </w:tblGrid>
      <w:tr w:rsidR="00E66558" w14:paraId="2A7D54EA" w14:textId="77777777" w:rsidTr="00CF2184">
        <w:tc>
          <w:tcPr>
            <w:tcW w:w="10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ABCE5E7" w14:textId="16C157BA" w:rsidR="00E66558" w:rsidRPr="00AF0618" w:rsidRDefault="038FCBAF" w:rsidP="2F598965">
            <w:pPr>
              <w:spacing w:before="120"/>
            </w:pPr>
            <w:r w:rsidRPr="2F598965">
              <w:t xml:space="preserve">At Hollington Primary </w:t>
            </w:r>
            <w:r w:rsidR="65244805" w:rsidRPr="2F598965">
              <w:t>School,</w:t>
            </w:r>
            <w:r w:rsidRPr="2F598965">
              <w:t xml:space="preserve"> we have high </w:t>
            </w:r>
            <w:r w:rsidR="7FA1A04B" w:rsidRPr="2F598965">
              <w:t>aspirations</w:t>
            </w:r>
            <w:r w:rsidRPr="2F598965">
              <w:t xml:space="preserve"> and ambitions for our children. Our intention is that all p</w:t>
            </w:r>
            <w:r w:rsidR="39F05F56" w:rsidRPr="2F598965">
              <w:t xml:space="preserve">upils, irrespective of their background or the </w:t>
            </w:r>
            <w:r w:rsidR="7DC55138" w:rsidRPr="2F598965">
              <w:t>challenges</w:t>
            </w:r>
            <w:r w:rsidR="39F05F56" w:rsidRPr="2F598965">
              <w:t xml:space="preserve"> they face, make good progress and </w:t>
            </w:r>
            <w:r w:rsidR="4EB3D4EE" w:rsidRPr="2F598965">
              <w:t>achieve</w:t>
            </w:r>
            <w:r w:rsidR="39F05F56" w:rsidRPr="2F598965">
              <w:t xml:space="preserve"> high attainment across all subject areas. We strongly </w:t>
            </w:r>
            <w:r w:rsidR="19CEA323" w:rsidRPr="2F598965">
              <w:t>believe</w:t>
            </w:r>
            <w:r w:rsidR="39F05F56" w:rsidRPr="2F598965">
              <w:t xml:space="preserve"> that in orde</w:t>
            </w:r>
            <w:r w:rsidR="56C7486C" w:rsidRPr="2F598965">
              <w:t xml:space="preserve">r for children to reach </w:t>
            </w:r>
            <w:r w:rsidR="6A9224B9" w:rsidRPr="2F598965">
              <w:t>their</w:t>
            </w:r>
            <w:r w:rsidR="56C7486C" w:rsidRPr="2F598965">
              <w:t xml:space="preserve"> potential we </w:t>
            </w:r>
            <w:r w:rsidR="07A11BD9" w:rsidRPr="2F598965">
              <w:t>must</w:t>
            </w:r>
            <w:r w:rsidR="56C7486C" w:rsidRPr="2F598965">
              <w:t xml:space="preserve"> develop the necessary skills needed. We make sure we </w:t>
            </w:r>
            <w:r w:rsidR="14568CBF" w:rsidRPr="2F598965">
              <w:t xml:space="preserve">put all children’s wellbeing and learning at the heart of all we do. </w:t>
            </w:r>
          </w:p>
          <w:p w14:paraId="03BFFE7D" w14:textId="416C1257" w:rsidR="00E66558" w:rsidRPr="00AF0618" w:rsidRDefault="14568CBF" w:rsidP="2F598965">
            <w:pPr>
              <w:spacing w:before="120"/>
            </w:pPr>
            <w:r w:rsidRPr="2F598965">
              <w:t>We are a 1.5 form entry primary school in Hastings,</w:t>
            </w:r>
            <w:r w:rsidR="3C57129C" w:rsidRPr="2F598965">
              <w:t xml:space="preserve"> </w:t>
            </w:r>
            <w:r w:rsidR="323FFC1A" w:rsidRPr="2F598965">
              <w:rPr>
                <w:rFonts w:eastAsia="Arial" w:cs="Arial"/>
              </w:rPr>
              <w:t>in an area of socio-economic disadvantaged backgrounds. One of the key challenges we have identified for our disadvantaged children is reading, writing and language skills.</w:t>
            </w:r>
          </w:p>
          <w:p w14:paraId="234672C5" w14:textId="53A3BD31" w:rsidR="00E66558" w:rsidRPr="00AF0618" w:rsidRDefault="6544D79E" w:rsidP="2F598965">
            <w:pPr>
              <w:spacing w:before="120"/>
              <w:rPr>
                <w:rFonts w:eastAsia="Arial" w:cs="Arial"/>
              </w:rPr>
            </w:pPr>
            <w:r w:rsidRPr="2F598965">
              <w:rPr>
                <w:rFonts w:eastAsia="Arial" w:cs="Arial"/>
              </w:rPr>
              <w:t>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w:t>
            </w:r>
          </w:p>
          <w:p w14:paraId="50BCFFCE" w14:textId="1F3BE7E6" w:rsidR="00E66558" w:rsidRPr="00AF0618" w:rsidRDefault="0547AB63" w:rsidP="2F598965">
            <w:pPr>
              <w:spacing w:before="120"/>
              <w:rPr>
                <w:rFonts w:eastAsia="Arial" w:cs="Arial"/>
              </w:rPr>
            </w:pPr>
            <w:r w:rsidRPr="2F598965">
              <w:rPr>
                <w:rFonts w:eastAsia="Arial" w:cs="Arial"/>
              </w:rPr>
              <w:t xml:space="preserve">Our strategy is also integral to wider school plans for education recovery, notably in its targeted support through </w:t>
            </w:r>
            <w:r w:rsidR="382A832B" w:rsidRPr="2F598965">
              <w:rPr>
                <w:rFonts w:eastAsia="Arial" w:cs="Arial"/>
              </w:rPr>
              <w:t>school-based</w:t>
            </w:r>
            <w:r w:rsidRPr="2F598965">
              <w:rPr>
                <w:rFonts w:eastAsia="Arial" w:cs="Arial"/>
              </w:rPr>
              <w:t xml:space="preserve"> tuition and intervention for pupils whose education has been worst affected, including non-disadvantaged pupils.</w:t>
            </w:r>
          </w:p>
          <w:p w14:paraId="62AAF238" w14:textId="3A7E29B9" w:rsidR="00E66558" w:rsidRPr="00AF0618" w:rsidRDefault="1A21A431" w:rsidP="2F598965">
            <w:pPr>
              <w:spacing w:before="120"/>
              <w:rPr>
                <w:rFonts w:eastAsia="Arial" w:cs="Arial"/>
              </w:rPr>
            </w:pPr>
            <w:r w:rsidRPr="2F598965">
              <w:rPr>
                <w:rFonts w:eastAsia="Arial" w:cs="Arial"/>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14:paraId="0D1DEF3E" w14:textId="0EBFFB24" w:rsidR="00E66558" w:rsidRPr="00AF0618" w:rsidRDefault="7FA9FE10" w:rsidP="2F598965">
            <w:pPr>
              <w:spacing w:before="120"/>
              <w:rPr>
                <w:rFonts w:eastAsia="Arial" w:cs="Arial"/>
              </w:rPr>
            </w:pPr>
            <w:r w:rsidRPr="2F598965">
              <w:rPr>
                <w:rFonts w:eastAsia="Arial" w:cs="Arial"/>
              </w:rPr>
              <w:t>•</w:t>
            </w:r>
            <w:r w:rsidR="60F3B56D" w:rsidRPr="2F598965">
              <w:rPr>
                <w:rFonts w:eastAsia="Arial" w:cs="Arial"/>
              </w:rPr>
              <w:t xml:space="preserve"> ensure disadvantaged pupils are challenged in their learning </w:t>
            </w:r>
          </w:p>
          <w:p w14:paraId="00CD459A" w14:textId="6B2D715F" w:rsidR="00E66558" w:rsidRPr="00AF0618" w:rsidRDefault="0D11AF26" w:rsidP="2F598965">
            <w:pPr>
              <w:spacing w:before="120"/>
              <w:rPr>
                <w:rFonts w:eastAsia="Arial" w:cs="Arial"/>
              </w:rPr>
            </w:pPr>
            <w:r w:rsidRPr="2F598965">
              <w:rPr>
                <w:rFonts w:eastAsia="Arial" w:cs="Arial"/>
              </w:rPr>
              <w:t>•</w:t>
            </w:r>
            <w:r w:rsidR="60F3B56D" w:rsidRPr="2F598965">
              <w:rPr>
                <w:rFonts w:eastAsia="Arial" w:cs="Arial"/>
              </w:rPr>
              <w:t xml:space="preserve"> act early to intervene at the point need is identified </w:t>
            </w:r>
          </w:p>
          <w:p w14:paraId="5B68B5F1" w14:textId="6731CC5B" w:rsidR="00E66558" w:rsidRPr="00AF0618" w:rsidRDefault="60F3B56D" w:rsidP="2F598965">
            <w:pPr>
              <w:spacing w:before="120"/>
              <w:rPr>
                <w:rFonts w:eastAsia="Arial" w:cs="Arial"/>
              </w:rPr>
            </w:pPr>
            <w:r w:rsidRPr="2F598965">
              <w:rPr>
                <w:rFonts w:eastAsia="Arial" w:cs="Arial"/>
              </w:rPr>
              <w:t xml:space="preserve"> </w:t>
            </w:r>
            <w:r w:rsidR="724A257F" w:rsidRPr="2F598965">
              <w:rPr>
                <w:rFonts w:eastAsia="Arial" w:cs="Arial"/>
              </w:rPr>
              <w:t>•</w:t>
            </w:r>
            <w:r w:rsidRPr="2F598965">
              <w:rPr>
                <w:rFonts w:eastAsia="Arial" w:cs="Arial"/>
              </w:rPr>
              <w:t xml:space="preserve">adopt a whole school approach in which all staff take responsibility for disadvantaged pupils’ outcomes and raise expectations of what they can </w:t>
            </w:r>
            <w:r w:rsidR="095FEFFE" w:rsidRPr="2F598965">
              <w:rPr>
                <w:rFonts w:eastAsia="Arial" w:cs="Arial"/>
              </w:rPr>
              <w:t>achieve</w:t>
            </w:r>
          </w:p>
          <w:p w14:paraId="5E688339" w14:textId="71BD985B" w:rsidR="00E66558" w:rsidRPr="00AF0618" w:rsidRDefault="095FEFFE" w:rsidP="2F598965">
            <w:pPr>
              <w:spacing w:before="120"/>
              <w:rPr>
                <w:rFonts w:eastAsia="Arial" w:cs="Arial"/>
              </w:rPr>
            </w:pPr>
            <w:r w:rsidRPr="2F598965">
              <w:rPr>
                <w:rFonts w:eastAsia="Arial" w:cs="Arial"/>
              </w:rPr>
              <w:t>To ensure that we uphold our responsibility for all pupils in meeting their pastoral, social and academic needs within the school environment, provision is made through:</w:t>
            </w:r>
          </w:p>
          <w:p w14:paraId="16573688" w14:textId="48922AF4" w:rsidR="00E66558" w:rsidRPr="00AF0618" w:rsidRDefault="095FEFFE" w:rsidP="2F598965">
            <w:pPr>
              <w:spacing w:before="120"/>
              <w:rPr>
                <w:rFonts w:eastAsia="Arial" w:cs="Arial"/>
              </w:rPr>
            </w:pPr>
            <w:r w:rsidRPr="2F598965">
              <w:rPr>
                <w:rFonts w:eastAsia="Arial" w:cs="Arial"/>
              </w:rPr>
              <w:t>• Facilitating pupils’ access to education through teaching</w:t>
            </w:r>
          </w:p>
          <w:p w14:paraId="4C3B9DA1" w14:textId="5089DE0A" w:rsidR="00E66558" w:rsidRPr="00AF0618" w:rsidRDefault="095FEFFE" w:rsidP="2F598965">
            <w:pPr>
              <w:spacing w:before="120"/>
              <w:rPr>
                <w:rFonts w:eastAsia="Arial" w:cs="Arial"/>
              </w:rPr>
            </w:pPr>
            <w:r w:rsidRPr="2F598965">
              <w:rPr>
                <w:rFonts w:eastAsia="Arial" w:cs="Arial"/>
              </w:rPr>
              <w:t>• Facilitating pupils’ access to the curriculum through targeted academic support</w:t>
            </w:r>
          </w:p>
          <w:p w14:paraId="2A7D54E9" w14:textId="42C1FEAA" w:rsidR="00E66558" w:rsidRPr="00AF0618" w:rsidRDefault="095FEFFE" w:rsidP="2F598965">
            <w:pPr>
              <w:spacing w:before="120"/>
              <w:rPr>
                <w:rFonts w:eastAsia="Arial" w:cs="Arial"/>
              </w:rPr>
            </w:pPr>
            <w:r w:rsidRPr="2F598965">
              <w:rPr>
                <w:rFonts w:eastAsia="Arial" w:cs="Arial"/>
              </w:rPr>
              <w:t>• Alternative support and intervention within the school</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2F59896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rsidTr="2F59896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1" w14:textId="235AFDA2" w:rsidR="00E66558" w:rsidRDefault="1ED11E58" w:rsidP="00C31636">
            <w:pPr>
              <w:pStyle w:val="TableRowCentered"/>
              <w:ind w:left="0" w:right="0"/>
              <w:jc w:val="left"/>
            </w:pPr>
            <w:r w:rsidRPr="2F598965">
              <w:t>Low attainment and slow progress rates made by pupil premium/disadvantaged children. The children have gaps and misconceptions and find it difficult to retain/recall prior knowledge.</w:t>
            </w:r>
          </w:p>
        </w:tc>
      </w:tr>
      <w:tr w:rsidR="00E66558" w14:paraId="2A7D54F5" w14:textId="77777777" w:rsidTr="2F59896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4" w14:textId="57F17225" w:rsidR="00E66558" w:rsidRDefault="7FDB94B0" w:rsidP="00C31636">
            <w:pPr>
              <w:pStyle w:val="TableRowCentered"/>
              <w:ind w:left="0" w:right="0"/>
              <w:jc w:val="left"/>
            </w:pPr>
            <w:r w:rsidRPr="2F598965">
              <w:t>Assessments, observations, and discussions with pupils indicate underdeveloped oral language skills and vocabulary gaps among many disadvantaged pupils from EYFSs through to KS2 and in general, are more prevalent among our disadvantaged pupils than their peers through the school.</w:t>
            </w:r>
          </w:p>
        </w:tc>
      </w:tr>
      <w:tr w:rsidR="00E66558" w14:paraId="2A7D54F8" w14:textId="77777777" w:rsidTr="2F59896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7" w14:textId="52E251CF" w:rsidR="00E66558" w:rsidRDefault="64062ABF" w:rsidP="2F598965">
            <w:pPr>
              <w:pStyle w:val="TableRowCentered"/>
              <w:ind w:left="0" w:right="0"/>
              <w:jc w:val="left"/>
            </w:pPr>
            <w:r w:rsidRPr="2F598965">
              <w:t xml:space="preserve">Diagnosed and undiagnosed additional educational needs. </w:t>
            </w:r>
            <w:r w:rsidR="003915F3">
              <w:t>19</w:t>
            </w:r>
            <w:r w:rsidRPr="2F598965">
              <w:t>% of children receiving pupil premium are on the SEN register</w:t>
            </w:r>
          </w:p>
        </w:tc>
      </w:tr>
      <w:tr w:rsidR="00E66558" w14:paraId="2A7D54FB" w14:textId="77777777" w:rsidTr="2F59896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A" w14:textId="1D388155" w:rsidR="00E66558" w:rsidRDefault="7276CA63" w:rsidP="00C31636">
            <w:pPr>
              <w:pStyle w:val="TableRowCentered"/>
              <w:ind w:left="0" w:right="0"/>
              <w:jc w:val="left"/>
            </w:pPr>
            <w:r w:rsidRPr="2F598965">
              <w:t>Our assessments, observations and discussions with pupils and families have identified social and emotional issues for many pupils. These challenges particularly affect disadvantaged pupils. More currently require additional support with social and emotional needs. Some of which attend part-time nurture provision or one-to-one counselling. Some children also currently require 1:1 support/mentoring throughout the day.</w:t>
            </w:r>
          </w:p>
        </w:tc>
      </w:tr>
      <w:tr w:rsidR="00E66558" w14:paraId="2A7D54FE" w14:textId="77777777" w:rsidTr="2F59896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C" w14:textId="77777777" w:rsidR="00E66558" w:rsidRDefault="009D71E8" w:rsidP="00C31636">
            <w:pPr>
              <w:pStyle w:val="TableRow"/>
              <w:ind w:left="0" w:right="0"/>
              <w:rPr>
                <w:sz w:val="22"/>
                <w:szCs w:val="22"/>
              </w:rPr>
            </w:pPr>
            <w:bookmarkStart w:id="17" w:name="_Toc443397160"/>
            <w:r>
              <w:rPr>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D" w14:textId="031FAE65" w:rsidR="00E66558" w:rsidRDefault="5B633920" w:rsidP="00C31636">
            <w:pPr>
              <w:pStyle w:val="TableRowCentered"/>
              <w:ind w:left="0" w:right="0"/>
              <w:jc w:val="left"/>
            </w:pPr>
            <w:r w:rsidRPr="2F598965">
              <w:t xml:space="preserve">Our attendance data over the last 2 years indicates that attendance among disadvantaged pupils has been between </w:t>
            </w:r>
            <w:r w:rsidR="004E692F" w:rsidRPr="004249EB">
              <w:rPr>
                <w:color w:val="000000" w:themeColor="text1"/>
              </w:rPr>
              <w:t xml:space="preserve">90 </w:t>
            </w:r>
            <w:r w:rsidRPr="004249EB">
              <w:rPr>
                <w:color w:val="000000" w:themeColor="text1"/>
              </w:rPr>
              <w:t>-</w:t>
            </w:r>
            <w:r w:rsidR="004249EB" w:rsidRPr="004249EB">
              <w:rPr>
                <w:color w:val="000000" w:themeColor="text1"/>
              </w:rPr>
              <w:t>91</w:t>
            </w:r>
            <w:r w:rsidRPr="004249EB">
              <w:rPr>
                <w:color w:val="000000" w:themeColor="text1"/>
              </w:rPr>
              <w:t xml:space="preserve">% </w:t>
            </w:r>
            <w:r w:rsidRPr="2F598965">
              <w:t>lower than for non-disadvantaged pupils. More disadvantaged pupils have been ‘persistently absent’ compared to that of their peers during that period. Our assessments and observations indicate that absenteeism is negatively impacting disadvantaged pupils’ progress</w:t>
            </w:r>
          </w:p>
        </w:tc>
      </w:tr>
      <w:tr w:rsidR="2F598965" w14:paraId="414AE043" w14:textId="77777777" w:rsidTr="2F598965">
        <w:trPr>
          <w:trHeight w:val="300"/>
        </w:trPr>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B76888" w14:textId="54AA2F3C" w:rsidR="5B633920" w:rsidRDefault="5B633920" w:rsidP="2F598965">
            <w:pPr>
              <w:pStyle w:val="TableRow"/>
              <w:rPr>
                <w:sz w:val="22"/>
                <w:szCs w:val="22"/>
              </w:rPr>
            </w:pPr>
            <w:r w:rsidRPr="2F598965">
              <w:rPr>
                <w:sz w:val="22"/>
                <w:szCs w:val="22"/>
              </w:rPr>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F07CD5" w14:textId="46D561C8" w:rsidR="5B633920" w:rsidRDefault="5B633920" w:rsidP="2F598965">
            <w:pPr>
              <w:pStyle w:val="TableRowCentered"/>
              <w:jc w:val="left"/>
            </w:pPr>
            <w:r w:rsidRPr="2F598965">
              <w:t>Pupils have limited experiences beyond their home life and immediate community.</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2F59896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rsidTr="2F59896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4" w14:textId="0FC63CF8" w:rsidR="00E66558" w:rsidRDefault="038CBD8C" w:rsidP="00C31636">
            <w:pPr>
              <w:pStyle w:val="TableRow"/>
              <w:ind w:left="0" w:right="0"/>
            </w:pPr>
            <w:r w:rsidRPr="2F598965">
              <w:t>Improved oral language skills and vocabulary among disadvantaged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5" w14:textId="0F1DF30D" w:rsidR="00E66558" w:rsidRDefault="038CBD8C" w:rsidP="00C31636">
            <w:pPr>
              <w:pStyle w:val="TableRowCentered"/>
              <w:ind w:left="0" w:right="0"/>
              <w:jc w:val="left"/>
            </w:pPr>
            <w:r w:rsidRPr="2F598965">
              <w:t>Assessments and observations indicate significantly improved oral language among disadvantaged pupils. This is evident when triangulated with other sources of evidence, including engagement in lessons, book scrutiny and ongoing formative assessment.</w:t>
            </w:r>
          </w:p>
        </w:tc>
      </w:tr>
      <w:tr w:rsidR="00E66558" w14:paraId="2A7D5509" w14:textId="77777777" w:rsidTr="2F59896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7" w14:textId="018F6537" w:rsidR="00E66558" w:rsidRDefault="038CBD8C" w:rsidP="00C31636">
            <w:pPr>
              <w:pStyle w:val="TableRow"/>
              <w:ind w:left="0" w:right="0"/>
            </w:pPr>
            <w:r w:rsidRPr="2F598965">
              <w:lastRenderedPageBreak/>
              <w:t>Improved reading attainment among disadvantaged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8" w14:textId="39169DC1" w:rsidR="00E66558" w:rsidRDefault="038CBD8C" w:rsidP="00C31636">
            <w:pPr>
              <w:pStyle w:val="TableRowCentered"/>
              <w:ind w:left="0" w:right="0"/>
              <w:jc w:val="left"/>
            </w:pPr>
            <w:r w:rsidRPr="2F598965">
              <w:t>End of summer 202</w:t>
            </w:r>
            <w:r w:rsidR="00CF2184">
              <w:t>5</w:t>
            </w:r>
            <w:r w:rsidRPr="2F598965">
              <w:t xml:space="preserve"> and 202</w:t>
            </w:r>
            <w:r w:rsidR="00CF2184">
              <w:t xml:space="preserve">6 </w:t>
            </w:r>
            <w:r w:rsidRPr="2F598965">
              <w:t>data will show that 80%+ of disadvantaged children have made expected progress from the previous summer. End of summer data will also show that 10 – 20% of disadvantaged children will have made accelerated progress. Analysis of interventions will show that interventions have had a positive impact on the disadvantaged children’s learning and has helped in accelerating their progress.</w:t>
            </w:r>
          </w:p>
        </w:tc>
      </w:tr>
      <w:tr w:rsidR="00E66558" w14:paraId="2A7D550C" w14:textId="77777777" w:rsidTr="2F59896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A" w14:textId="09068BF5" w:rsidR="00E66558" w:rsidRDefault="038CBD8C" w:rsidP="00C31636">
            <w:pPr>
              <w:pStyle w:val="TableRow"/>
              <w:ind w:left="0" w:right="0"/>
            </w:pPr>
            <w:r w:rsidRPr="2F598965">
              <w:t>Improved maths attainment for disadvantaged pupils at the end of KS2.</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B" w14:textId="6E588F99" w:rsidR="00E66558" w:rsidRDefault="038CBD8C" w:rsidP="00C31636">
            <w:pPr>
              <w:pStyle w:val="TableRowCentered"/>
              <w:ind w:left="0" w:right="0"/>
              <w:jc w:val="left"/>
            </w:pPr>
            <w:r w:rsidRPr="2F598965">
              <w:t>End of summer 202</w:t>
            </w:r>
            <w:r w:rsidR="00CF2184">
              <w:t>5</w:t>
            </w:r>
            <w:r w:rsidRPr="2F598965">
              <w:t xml:space="preserve"> and 202</w:t>
            </w:r>
            <w:r w:rsidR="00CF2184">
              <w:t>6</w:t>
            </w:r>
            <w:r w:rsidRPr="2F598965">
              <w:t xml:space="preserve"> data will show that 80%+ of disadvantaged children have made expected progress from the previous summer. End of summer data will also show that 10 – 20% of disadvantaged children will have made accelerated progress. Analysis of interventions will show that interventions have had a positive impact on the disadvantaged children’s learning and has helped in accelerating their progress.</w:t>
            </w:r>
          </w:p>
        </w:tc>
      </w:tr>
      <w:tr w:rsidR="00E66558" w14:paraId="2A7D550F" w14:textId="77777777" w:rsidTr="2F59896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D" w14:textId="69C99229" w:rsidR="00E66558" w:rsidRDefault="038CBD8C" w:rsidP="00C31636">
            <w:pPr>
              <w:pStyle w:val="TableRow"/>
              <w:ind w:left="0" w:right="0"/>
            </w:pPr>
            <w:r w:rsidRPr="2F598965">
              <w:t>To achieve and sustain improved wellbeing for all pupils in our school, particularly our disadvantaged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5BEF3C" w14:textId="1F52890B" w:rsidR="00E66558" w:rsidRDefault="038CBD8C" w:rsidP="00C31636">
            <w:pPr>
              <w:pStyle w:val="TableRowCentered"/>
              <w:ind w:left="0" w:right="0"/>
              <w:jc w:val="left"/>
            </w:pPr>
            <w:r w:rsidRPr="2F598965">
              <w:t>Sustained high levels of wellbeing from 202</w:t>
            </w:r>
            <w:r w:rsidR="00CF2184">
              <w:t>5</w:t>
            </w:r>
            <w:r w:rsidRPr="2F598965">
              <w:t>/2</w:t>
            </w:r>
            <w:r w:rsidR="00CF2184">
              <w:t>6</w:t>
            </w:r>
            <w:r w:rsidRPr="2F598965">
              <w:t xml:space="preserve"> demonstrated by: </w:t>
            </w:r>
          </w:p>
          <w:p w14:paraId="3F3CD589" w14:textId="616A6303" w:rsidR="00E66558" w:rsidRDefault="038CBD8C" w:rsidP="00C31636">
            <w:pPr>
              <w:pStyle w:val="TableRowCentered"/>
              <w:ind w:left="0" w:right="0"/>
              <w:jc w:val="left"/>
            </w:pPr>
            <w:r w:rsidRPr="2F598965">
              <w:t>• qualitative data from music therapy, counselling, student voice, student and parent surveys and teacher observations • Identified pupils are invited to Nurture, Mentoring</w:t>
            </w:r>
            <w:r w:rsidR="004249EB">
              <w:t xml:space="preserve">, </w:t>
            </w:r>
            <w:r w:rsidRPr="2F598965">
              <w:t>counselling, MHST</w:t>
            </w:r>
          </w:p>
          <w:p w14:paraId="3ED03ED7" w14:textId="6B9B00E4" w:rsidR="00E66558" w:rsidRDefault="038CBD8C" w:rsidP="00C31636">
            <w:pPr>
              <w:pStyle w:val="TableRowCentered"/>
              <w:ind w:left="0" w:right="0"/>
              <w:jc w:val="left"/>
            </w:pPr>
            <w:r w:rsidRPr="2F598965">
              <w:t xml:space="preserve">• Families and pupils are supported by the SENDCo and Inclusion team and referred to Early Mental Health Care Practitioners where necessary </w:t>
            </w:r>
          </w:p>
          <w:p w14:paraId="2AB47BD7" w14:textId="2AF44D05" w:rsidR="00E66558" w:rsidRDefault="038CBD8C" w:rsidP="00C31636">
            <w:pPr>
              <w:pStyle w:val="TableRowCentered"/>
              <w:ind w:left="0" w:right="0"/>
              <w:jc w:val="left"/>
            </w:pPr>
            <w:r w:rsidRPr="2F598965">
              <w:t>• Pupils are identified and referred to the inclusion team for therapeutic support, for group therapy/ and/or 1:2:1 counselling</w:t>
            </w:r>
            <w:r w:rsidR="004249EB">
              <w:t>.</w:t>
            </w:r>
          </w:p>
          <w:p w14:paraId="2A7D550E" w14:textId="2165782A" w:rsidR="00E66558" w:rsidRDefault="038CBD8C" w:rsidP="00C31636">
            <w:pPr>
              <w:pStyle w:val="TableRowCentered"/>
              <w:ind w:left="0" w:right="0"/>
              <w:jc w:val="left"/>
            </w:pPr>
            <w:r w:rsidRPr="2F598965">
              <w:t>• a significant increase in participation in enrichment activities, particularly among disadvantaged pupils</w:t>
            </w:r>
          </w:p>
        </w:tc>
      </w:tr>
      <w:tr w:rsidR="2F598965" w14:paraId="2FAADBB1" w14:textId="77777777" w:rsidTr="2F598965">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0B38FF" w14:textId="47502D64" w:rsidR="038CBD8C" w:rsidRDefault="038CBD8C" w:rsidP="2F598965">
            <w:pPr>
              <w:pStyle w:val="TableRow"/>
            </w:pPr>
            <w:r w:rsidRPr="2F598965">
              <w:t>To achieve and sustain improved attendance for all pupils, particularly our disadvantaged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2EFAFC7" w14:textId="2438184E" w:rsidR="038CBD8C" w:rsidRDefault="038CBD8C" w:rsidP="2F598965">
            <w:pPr>
              <w:pStyle w:val="TableRowCentered"/>
              <w:jc w:val="left"/>
            </w:pPr>
            <w:r w:rsidRPr="2F598965">
              <w:t>Sustained high attendance from 202</w:t>
            </w:r>
            <w:r w:rsidR="00CF2184">
              <w:t>4</w:t>
            </w:r>
            <w:r w:rsidRPr="2F598965">
              <w:t>/2</w:t>
            </w:r>
            <w:r w:rsidR="00CF2184">
              <w:t>5</w:t>
            </w:r>
            <w:r w:rsidRPr="2F598965">
              <w:t xml:space="preserve"> demonstrated by: </w:t>
            </w:r>
          </w:p>
          <w:p w14:paraId="22ACC034" w14:textId="67A8D5F4" w:rsidR="038CBD8C" w:rsidRDefault="038CBD8C" w:rsidP="2F598965">
            <w:pPr>
              <w:pStyle w:val="TableRowCentered"/>
              <w:jc w:val="left"/>
            </w:pPr>
            <w:r w:rsidRPr="2F598965">
              <w:t xml:space="preserve">• the overall absence rate for all pupils being no more than national (96+%), and the attendance gap between disadvantaged pupils and their non-disadvantaged peers being reduced. </w:t>
            </w:r>
          </w:p>
          <w:p w14:paraId="7FFC2B1C" w14:textId="6713DD2B" w:rsidR="038CBD8C" w:rsidRDefault="038CBD8C" w:rsidP="2F598965">
            <w:pPr>
              <w:pStyle w:val="TableRowCentered"/>
              <w:jc w:val="left"/>
            </w:pPr>
            <w:r w:rsidRPr="2F598965">
              <w:t xml:space="preserve">• Monitoring of attendance by the Head Teacher brings about ab increase in PP </w:t>
            </w:r>
            <w:r w:rsidRPr="2F598965">
              <w:lastRenderedPageBreak/>
              <w:t xml:space="preserve">attendance and a decrease in persistent absence. </w:t>
            </w:r>
          </w:p>
        </w:tc>
      </w:tr>
      <w:tr w:rsidR="2F598965" w14:paraId="31E27BA8" w14:textId="77777777" w:rsidTr="2F598965">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F4504C7" w14:textId="1E2EFDFF" w:rsidR="038CBD8C" w:rsidRDefault="038CBD8C" w:rsidP="2F598965">
            <w:pPr>
              <w:pStyle w:val="TableRow"/>
            </w:pPr>
            <w:r w:rsidRPr="2F598965">
              <w:lastRenderedPageBreak/>
              <w:t>Pupils have a breadth of experiences that enable them to contextualize their learning. School will deliver an engaging, broad and varied curriculum.</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CE2D096" w14:textId="5A3DBD1E" w:rsidR="038CBD8C" w:rsidRDefault="038CBD8C" w:rsidP="2F598965">
            <w:pPr>
              <w:pStyle w:val="TableRowCentered"/>
              <w:jc w:val="left"/>
            </w:pPr>
            <w:r w:rsidRPr="2F598965">
              <w:t>Whole school curriculum maps anchored in the layering and development of vocabulary, skills and knowledge. Pupil questionnaires will show that children enjoy school and are enthused to learn more. We will have instilled a love of learning in all children. Teachers and support staff will plan a wide range of visits/curriculum launch sessions/experiences to inspire/enhance learning and make it memorable. Each year group will spend allocated funding on providing visits and trips which excite and enthuse children to learn across all subjects each half term. Children will be exposed to a wide range of social, cultural, enrichment and sporting experiences within (and outside) the school day through the delivery of Pioneer Passports.</w:t>
            </w:r>
          </w:p>
        </w:tc>
      </w:tr>
    </w:tbl>
    <w:p w14:paraId="4E17288D" w14:textId="0FDFA077" w:rsidR="2F598965" w:rsidRDefault="2F598965"/>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F4D8CF1" w:rsidR="00E66558" w:rsidRDefault="009D71E8">
      <w:r>
        <w:t>Budgeted cost: £</w:t>
      </w:r>
      <w:r w:rsidR="00CF2184">
        <w:t>1</w:t>
      </w:r>
      <w:r w:rsidR="004E692F">
        <w:t>00</w:t>
      </w:r>
      <w:r w:rsidR="00CF2184">
        <w:t>,000</w:t>
      </w:r>
    </w:p>
    <w:tbl>
      <w:tblPr>
        <w:tblW w:w="5000" w:type="pct"/>
        <w:tblCellMar>
          <w:left w:w="10" w:type="dxa"/>
          <w:right w:w="10" w:type="dxa"/>
        </w:tblCellMar>
        <w:tblLook w:val="04A0" w:firstRow="1" w:lastRow="0" w:firstColumn="1" w:lastColumn="0" w:noHBand="0" w:noVBand="1"/>
      </w:tblPr>
      <w:tblGrid>
        <w:gridCol w:w="2534"/>
        <w:gridCol w:w="4627"/>
        <w:gridCol w:w="2325"/>
      </w:tblGrid>
      <w:tr w:rsidR="00E66558" w14:paraId="2A7D5519" w14:textId="77777777" w:rsidTr="2F598965">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rsidTr="2F598965">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511F58" w14:textId="4EAF5BD2" w:rsidR="00E66558" w:rsidRDefault="0BD34D18" w:rsidP="00C31636">
            <w:pPr>
              <w:pStyle w:val="TableRow"/>
              <w:ind w:left="0" w:right="0"/>
            </w:pPr>
            <w:r w:rsidRPr="2F598965">
              <w:t xml:space="preserve">Purchase of standardised diagnostic assessments. Training for staff to ensure assessments are interpreted and </w:t>
            </w:r>
            <w:r w:rsidRPr="2F598965">
              <w:lastRenderedPageBreak/>
              <w:t>administered correctly</w:t>
            </w:r>
          </w:p>
          <w:p w14:paraId="7AB4997C" w14:textId="372DA013" w:rsidR="00E66558" w:rsidRDefault="00E66558" w:rsidP="2F598965">
            <w:pPr>
              <w:pStyle w:val="TableRow"/>
              <w:ind w:left="0" w:right="0"/>
            </w:pPr>
          </w:p>
          <w:p w14:paraId="2A7D551A" w14:textId="1F8FE9CA" w:rsidR="00E66558" w:rsidRDefault="0BD34D18" w:rsidP="00C31636">
            <w:pPr>
              <w:pStyle w:val="TableRow"/>
              <w:ind w:left="0" w:right="0"/>
            </w:pPr>
            <w:r w:rsidRPr="2F598965">
              <w:t>Rising Stars and shine interventions £4000</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E568A5D" w14:textId="1E16905C" w:rsidR="00E66558" w:rsidRDefault="44FA3278" w:rsidP="00C31636">
            <w:pPr>
              <w:pStyle w:val="TableRowCentered"/>
              <w:ind w:left="0" w:right="0"/>
              <w:jc w:val="left"/>
            </w:pPr>
            <w:r w:rsidRPr="2F598965">
              <w:lastRenderedPageBreak/>
              <w:t xml:space="preserve">Standardised tests can provide reliable insights into the specific strengths and weaknesses of each pupil to help ensure they receive the correct additional support through interventions or teacher instruction: </w:t>
            </w:r>
          </w:p>
          <w:p w14:paraId="3FDB793B" w14:textId="42F55E3B" w:rsidR="00E66558" w:rsidRDefault="00E66558" w:rsidP="2F598965">
            <w:pPr>
              <w:pStyle w:val="TableRowCentered"/>
              <w:ind w:left="0" w:right="0"/>
              <w:jc w:val="left"/>
            </w:pPr>
          </w:p>
          <w:p w14:paraId="2A7D551B" w14:textId="5D92547C" w:rsidR="00E66558" w:rsidRDefault="44FA3278" w:rsidP="00C31636">
            <w:pPr>
              <w:pStyle w:val="TableRowCentered"/>
              <w:ind w:left="0" w:right="0"/>
              <w:jc w:val="left"/>
            </w:pPr>
            <w:r w:rsidRPr="2F598965">
              <w:lastRenderedPageBreak/>
              <w:t>Standardised tests | Assessing and Monitoring Pupil Progress | Education Endowment Foundation | EEF</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C" w14:textId="0BE1675E" w:rsidR="00E66558" w:rsidRDefault="36FDE4B1" w:rsidP="2F598965">
            <w:pPr>
              <w:pStyle w:val="TableRowCentered"/>
              <w:ind w:left="0" w:right="0"/>
              <w:jc w:val="left"/>
              <w:rPr>
                <w:sz w:val="22"/>
                <w:szCs w:val="22"/>
              </w:rPr>
            </w:pPr>
            <w:r w:rsidRPr="2F598965">
              <w:rPr>
                <w:sz w:val="22"/>
                <w:szCs w:val="22"/>
              </w:rPr>
              <w:lastRenderedPageBreak/>
              <w:t>1 2 3 4</w:t>
            </w:r>
          </w:p>
        </w:tc>
      </w:tr>
      <w:tr w:rsidR="00E66558" w14:paraId="2A7D5521" w14:textId="77777777" w:rsidTr="2F598965">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E" w14:textId="2910AB9D" w:rsidR="00E66558" w:rsidRDefault="0BD34D18" w:rsidP="00C31636">
            <w:pPr>
              <w:pStyle w:val="TableRow"/>
              <w:ind w:left="0" w:right="0"/>
            </w:pPr>
            <w:r w:rsidRPr="2F598965">
              <w:t>Embedding dialogic activities across the school curriculum. These can support pupils to articulate key ideas, consolidate understanding and extend vocabulary.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2FE29F3" w14:textId="254D96DA" w:rsidR="00E66558" w:rsidRDefault="2A17B937" w:rsidP="00C31636">
            <w:pPr>
              <w:pStyle w:val="TableRowCentered"/>
              <w:ind w:left="0" w:right="0"/>
              <w:jc w:val="left"/>
            </w:pPr>
            <w:r w:rsidRPr="2F598965">
              <w:t xml:space="preserve">There is a strong evidence base that suggests oral language interventions, including dialogic activities such as high-quality classroom discussion, are inexpensive to implement with high impacts on reading: </w:t>
            </w:r>
          </w:p>
          <w:p w14:paraId="02A0D601" w14:textId="702BD8BC" w:rsidR="00E66558" w:rsidRDefault="00E66558" w:rsidP="2F598965">
            <w:pPr>
              <w:pStyle w:val="TableRowCentered"/>
              <w:ind w:left="0" w:right="0"/>
              <w:jc w:val="left"/>
            </w:pPr>
          </w:p>
          <w:p w14:paraId="2A7D551F" w14:textId="0FEA9D3A" w:rsidR="00E66558" w:rsidRDefault="00E66558" w:rsidP="00C31636">
            <w:pPr>
              <w:pStyle w:val="TableRowCentered"/>
              <w:ind w:left="0" w:right="0"/>
              <w:jc w:val="left"/>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0" w14:textId="43C6A785" w:rsidR="00E66558" w:rsidRDefault="3198C3A8" w:rsidP="2F598965">
            <w:pPr>
              <w:pStyle w:val="TableRowCentered"/>
              <w:ind w:left="0" w:right="0"/>
              <w:jc w:val="left"/>
              <w:rPr>
                <w:sz w:val="22"/>
                <w:szCs w:val="22"/>
              </w:rPr>
            </w:pPr>
            <w:r w:rsidRPr="2F598965">
              <w:rPr>
                <w:sz w:val="22"/>
                <w:szCs w:val="22"/>
              </w:rPr>
              <w:t>1</w:t>
            </w:r>
          </w:p>
        </w:tc>
      </w:tr>
      <w:tr w:rsidR="2F598965" w14:paraId="7F8EAE4E" w14:textId="77777777" w:rsidTr="2F598965">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3AA344" w14:textId="2FA58FB3" w:rsidR="68D25739" w:rsidRDefault="68D25739" w:rsidP="2F598965">
            <w:pPr>
              <w:pStyle w:val="TableRow"/>
            </w:pPr>
            <w:r w:rsidRPr="2F598965">
              <w:t xml:space="preserve">Purchase of a DfE validated Systematic Synthetic Phonics programme (Little </w:t>
            </w:r>
            <w:proofErr w:type="spellStart"/>
            <w:r w:rsidRPr="2F598965">
              <w:t>Wandle</w:t>
            </w:r>
            <w:proofErr w:type="spellEnd"/>
            <w:r w:rsidRPr="2F598965">
              <w:t xml:space="preserve">) to secure stronger phonics teaching for all pupils. </w:t>
            </w:r>
          </w:p>
          <w:p w14:paraId="08EACC7F" w14:textId="6F050509" w:rsidR="68D25739" w:rsidRDefault="68D25739" w:rsidP="2F598965">
            <w:pPr>
              <w:pStyle w:val="TableRow"/>
            </w:pPr>
            <w:r w:rsidRPr="2F598965">
              <w:t>Annual subscription £1000</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07D48E" w14:textId="066F7306" w:rsidR="4B3005AD" w:rsidRDefault="4B3005AD" w:rsidP="2F598965">
            <w:pPr>
              <w:pStyle w:val="TableRowCentered"/>
              <w:jc w:val="left"/>
            </w:pPr>
            <w:r w:rsidRPr="2F598965">
              <w:t xml:space="preserve">Phonics approaches have a strong evidence base that indicates a positive impact on the accuracy of word reading (though not necessarily comprehension), particularly for disadvantaged pupils: </w:t>
            </w:r>
          </w:p>
          <w:p w14:paraId="41B08ED7" w14:textId="369E7650" w:rsidR="4B3005AD" w:rsidRDefault="4B3005AD" w:rsidP="2F598965">
            <w:pPr>
              <w:pStyle w:val="TableRowCentered"/>
              <w:jc w:val="left"/>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2731215" w14:textId="32225CF0" w:rsidR="2E7EC2E7" w:rsidRDefault="2E7EC2E7" w:rsidP="2F598965">
            <w:pPr>
              <w:pStyle w:val="TableRowCentered"/>
              <w:jc w:val="left"/>
              <w:rPr>
                <w:sz w:val="22"/>
                <w:szCs w:val="22"/>
              </w:rPr>
            </w:pPr>
            <w:r w:rsidRPr="2F598965">
              <w:rPr>
                <w:sz w:val="22"/>
                <w:szCs w:val="22"/>
              </w:rPr>
              <w:t>2</w:t>
            </w:r>
          </w:p>
        </w:tc>
      </w:tr>
      <w:tr w:rsidR="2F598965" w14:paraId="14DCE396" w14:textId="77777777" w:rsidTr="2F598965">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A00D52E" w14:textId="4B3BC6A3" w:rsidR="68D25739" w:rsidRDefault="68D25739" w:rsidP="2F598965">
            <w:pPr>
              <w:pStyle w:val="TableRow"/>
            </w:pPr>
            <w:r w:rsidRPr="2F598965">
              <w:t xml:space="preserve">Enhancement of our maths teaching and curriculum planning in line with DfE and EEF guidance. </w:t>
            </w:r>
          </w:p>
          <w:p w14:paraId="6976E308" w14:textId="378352E3" w:rsidR="2F598965" w:rsidRDefault="2F598965" w:rsidP="2F598965">
            <w:pPr>
              <w:pStyle w:val="TableRow"/>
            </w:pPr>
          </w:p>
          <w:p w14:paraId="13F6341A" w14:textId="33568219" w:rsidR="68D25739" w:rsidRDefault="68D25739" w:rsidP="2F598965">
            <w:pPr>
              <w:pStyle w:val="TableRow"/>
            </w:pPr>
            <w:r w:rsidRPr="2F598965">
              <w:t xml:space="preserve">Maths boosters in Year 4 – times tables £1000 </w:t>
            </w:r>
          </w:p>
          <w:p w14:paraId="7239E2EC" w14:textId="6C2CC0AC" w:rsidR="2F598965" w:rsidRDefault="2F598965" w:rsidP="2F598965">
            <w:pPr>
              <w:pStyle w:val="TableRow"/>
            </w:pPr>
          </w:p>
          <w:p w14:paraId="75006C26" w14:textId="2C0D2A43" w:rsidR="68D25739" w:rsidRDefault="68D25739" w:rsidP="2F598965">
            <w:pPr>
              <w:pStyle w:val="TableRow"/>
            </w:pPr>
            <w:r w:rsidRPr="2F598965">
              <w:t>White Rose subscription and resources £2000</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07A6E2F" w14:textId="2447C7A7" w:rsidR="2466BCE0" w:rsidRDefault="2466BCE0" w:rsidP="2F598965">
            <w:pPr>
              <w:pStyle w:val="TableRowCentered"/>
              <w:jc w:val="left"/>
            </w:pPr>
            <w:r w:rsidRPr="2F598965">
              <w:t xml:space="preserve">The DfE non-statutory guidance has been produced in conjunction with the National Centre for Excellence in the Teaching of Mathematics, drawing on evidence-based approaches: </w:t>
            </w:r>
          </w:p>
          <w:p w14:paraId="28808A54" w14:textId="7B56FB2F" w:rsidR="2F598965" w:rsidRDefault="2F598965" w:rsidP="2F598965">
            <w:pPr>
              <w:pStyle w:val="TableRowCentered"/>
              <w:jc w:val="left"/>
            </w:pPr>
          </w:p>
          <w:p w14:paraId="01B51FC3" w14:textId="0952453E" w:rsidR="2466BCE0" w:rsidRDefault="2466BCE0" w:rsidP="2F598965">
            <w:pPr>
              <w:pStyle w:val="TableRowCentered"/>
              <w:jc w:val="left"/>
            </w:pPr>
            <w:r w:rsidRPr="2F598965">
              <w:t>Maths_guidance_KS_1_and_</w:t>
            </w:r>
            <w:proofErr w:type="gramStart"/>
            <w:r w:rsidRPr="2F598965">
              <w:t>2.p</w:t>
            </w:r>
            <w:proofErr w:type="gramEnd"/>
            <w:r w:rsidRPr="2F598965">
              <w:t xml:space="preserve"> df (publishing.service.gov.uk) </w:t>
            </w:r>
          </w:p>
          <w:p w14:paraId="628A2189" w14:textId="26B3E614" w:rsidR="2F598965" w:rsidRDefault="2F598965" w:rsidP="2F598965">
            <w:pPr>
              <w:pStyle w:val="TableRowCentered"/>
              <w:jc w:val="left"/>
            </w:pPr>
          </w:p>
          <w:p w14:paraId="3E681922" w14:textId="782DB666" w:rsidR="2466BCE0" w:rsidRDefault="2466BCE0" w:rsidP="2F598965">
            <w:pPr>
              <w:pStyle w:val="TableRowCentered"/>
              <w:jc w:val="left"/>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B0C5B3" w14:textId="7DB3A7ED" w:rsidR="03C02F1D" w:rsidRDefault="03C02F1D" w:rsidP="2F598965">
            <w:pPr>
              <w:pStyle w:val="TableRowCentered"/>
              <w:jc w:val="left"/>
              <w:rPr>
                <w:sz w:val="22"/>
                <w:szCs w:val="22"/>
              </w:rPr>
            </w:pPr>
            <w:r w:rsidRPr="2F598965">
              <w:rPr>
                <w:sz w:val="22"/>
                <w:szCs w:val="22"/>
              </w:rPr>
              <w:t>3</w:t>
            </w:r>
          </w:p>
        </w:tc>
      </w:tr>
      <w:tr w:rsidR="2F598965" w14:paraId="7EEF063F" w14:textId="77777777" w:rsidTr="2F598965">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1267EEC" w14:textId="6DEE2302" w:rsidR="6E1D3C07" w:rsidRDefault="6E1D3C07" w:rsidP="2F598965">
            <w:pPr>
              <w:pStyle w:val="TableRow"/>
            </w:pPr>
            <w:r w:rsidRPr="2F598965">
              <w:t xml:space="preserve">Allocation of funds towards Continuing Professional Development (CPD) for teachers and TAs across school. Impact of each CPD event to be recorded and monitored. - Allocation of funds for reading, writing </w:t>
            </w:r>
            <w:r w:rsidRPr="2F598965">
              <w:lastRenderedPageBreak/>
              <w:t xml:space="preserve">and maths initiatives, subscriptions and </w:t>
            </w:r>
            <w:proofErr w:type="gramStart"/>
            <w:r w:rsidRPr="2F598965">
              <w:t>high quality</w:t>
            </w:r>
            <w:proofErr w:type="gramEnd"/>
            <w:r w:rsidRPr="2F598965">
              <w:t xml:space="preserve"> texts linked to the wider curriculum</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52A593A" w14:textId="66CEAC71" w:rsidR="6E1D3C07" w:rsidRDefault="6E1D3C07" w:rsidP="2F598965">
            <w:pPr>
              <w:pStyle w:val="TableRowCentered"/>
              <w:jc w:val="left"/>
            </w:pPr>
            <w:r w:rsidRPr="2F598965">
              <w:lastRenderedPageBreak/>
              <w:t xml:space="preserve">Quality /at least good teaching in all classes every day. Provision of interventions and challenge teaching for children identified as needing to catchup: </w:t>
            </w:r>
          </w:p>
          <w:p w14:paraId="0D557FD4" w14:textId="4F92C506" w:rsidR="2F598965" w:rsidRDefault="2F598965" w:rsidP="2F598965">
            <w:pPr>
              <w:pStyle w:val="TableRowCentered"/>
              <w:jc w:val="left"/>
            </w:pPr>
          </w:p>
          <w:p w14:paraId="7ECE9417" w14:textId="5B8BA801" w:rsidR="6E1D3C07" w:rsidRDefault="6E1D3C07" w:rsidP="2F598965">
            <w:pPr>
              <w:pStyle w:val="TableRowCentered"/>
              <w:jc w:val="left"/>
            </w:pPr>
            <w:r w:rsidRPr="2F598965">
              <w:t>Ofsted, The Pupil Premium: How schools are spending the funding successfully to maximise achievement</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7B1178" w14:textId="53E4349E" w:rsidR="6E1D3C07" w:rsidRDefault="6E1D3C07" w:rsidP="2F598965">
            <w:pPr>
              <w:pStyle w:val="TableRowCentered"/>
              <w:jc w:val="left"/>
              <w:rPr>
                <w:sz w:val="22"/>
                <w:szCs w:val="22"/>
              </w:rPr>
            </w:pPr>
            <w:r w:rsidRPr="2F598965">
              <w:rPr>
                <w:sz w:val="22"/>
                <w:szCs w:val="22"/>
              </w:rPr>
              <w:t>1 2 3 4</w:t>
            </w:r>
          </w:p>
        </w:tc>
      </w:tr>
      <w:tr w:rsidR="2F598965" w14:paraId="29FF665E" w14:textId="77777777" w:rsidTr="2F598965">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FC27542" w14:textId="3761E733" w:rsidR="077F3FEF" w:rsidRDefault="077F3FEF" w:rsidP="2F598965">
            <w:pPr>
              <w:pStyle w:val="TableRow"/>
            </w:pPr>
            <w:r w:rsidRPr="2F598965">
              <w:t>Delivery of small group reading interventions to improve listening, narrative and vocabulary skills for disadvantaged pupils who have relatively low spoken language skills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F475CBF" w14:textId="08915B90" w:rsidR="077F3FEF" w:rsidRDefault="077F3FEF" w:rsidP="2F598965">
            <w:pPr>
              <w:pStyle w:val="TableRowCentered"/>
              <w:jc w:val="left"/>
            </w:pPr>
            <w:r w:rsidRPr="2F598965">
              <w:t xml:space="preserve">Oral language interventions can have a positive impact on pupils’ language skills. Approaches that focus on speaking, listening and a combination of the two show positive impacts on attainment: </w:t>
            </w:r>
          </w:p>
          <w:p w14:paraId="50FDF7BA" w14:textId="0059A4DE" w:rsidR="2F598965" w:rsidRDefault="2F598965" w:rsidP="2F598965">
            <w:pPr>
              <w:pStyle w:val="TableRowCentered"/>
              <w:jc w:val="left"/>
            </w:pPr>
          </w:p>
          <w:p w14:paraId="1D89263D" w14:textId="406FC95B" w:rsidR="077F3FEF" w:rsidRDefault="077F3FEF" w:rsidP="2F598965">
            <w:pPr>
              <w:pStyle w:val="TableRowCentered"/>
              <w:jc w:val="left"/>
            </w:pPr>
            <w:r w:rsidRPr="2F598965">
              <w:t>Oral language interventions | EEF (educationendowmentfoundation.org.uk)</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BAA78E" w14:textId="14E06A9F" w:rsidR="077F3FEF" w:rsidRDefault="077F3FEF" w:rsidP="2F598965">
            <w:pPr>
              <w:pStyle w:val="TableRowCentered"/>
              <w:jc w:val="left"/>
              <w:rPr>
                <w:sz w:val="22"/>
                <w:szCs w:val="22"/>
              </w:rPr>
            </w:pPr>
            <w:r w:rsidRPr="2F598965">
              <w:rPr>
                <w:sz w:val="22"/>
                <w:szCs w:val="22"/>
              </w:rPr>
              <w:t>2</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7AD4CBD3" w:rsidR="00E66558" w:rsidRDefault="009D71E8">
      <w:r>
        <w:t>Budgeted cost: £</w:t>
      </w:r>
      <w:r w:rsidR="00CF2184">
        <w:rPr>
          <w:i/>
          <w:iCs/>
        </w:rPr>
        <w:t>98,000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2F598965">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rsidTr="2F598965">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9" w14:textId="2CA7630C" w:rsidR="00E66558" w:rsidRDefault="3E422C91" w:rsidP="00C31636">
            <w:pPr>
              <w:pStyle w:val="TableRow"/>
              <w:ind w:left="0" w:right="0"/>
            </w:pPr>
            <w:r w:rsidRPr="2F598965">
              <w:t>Additional phonics &amp; spelling sessions targeted at disadvantaged pupils who require further phonics support. This will be delivered in collaboration with English advisor.</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ADD8B6" w14:textId="2E44E7E7" w:rsidR="00E66558" w:rsidRDefault="3E422C91" w:rsidP="00C31636">
            <w:pPr>
              <w:pStyle w:val="TableRowCentered"/>
              <w:ind w:left="0" w:right="0"/>
              <w:jc w:val="left"/>
            </w:pPr>
            <w:r w:rsidRPr="2F598965">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2A7D552A" w14:textId="4E29C5D6" w:rsidR="00E66558" w:rsidRDefault="00E66558" w:rsidP="00C31636">
            <w:pPr>
              <w:pStyle w:val="TableRowCentered"/>
              <w:ind w:left="0" w:right="0"/>
              <w:jc w:val="left"/>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B" w14:textId="1BF8C0EB" w:rsidR="00E66558" w:rsidRDefault="3E422C91" w:rsidP="2F598965">
            <w:pPr>
              <w:pStyle w:val="TableRowCentered"/>
              <w:ind w:left="0" w:right="0"/>
              <w:jc w:val="left"/>
              <w:rPr>
                <w:sz w:val="22"/>
                <w:szCs w:val="22"/>
              </w:rPr>
            </w:pPr>
            <w:r w:rsidRPr="2F598965">
              <w:rPr>
                <w:sz w:val="22"/>
                <w:szCs w:val="22"/>
              </w:rPr>
              <w:t>2</w:t>
            </w:r>
          </w:p>
        </w:tc>
      </w:tr>
      <w:tr w:rsidR="00E66558" w14:paraId="2A7D5530" w14:textId="77777777" w:rsidTr="2F598965">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D" w14:textId="2AAE1A98" w:rsidR="00E66558" w:rsidRDefault="3E422C91" w:rsidP="00C31636">
            <w:pPr>
              <w:pStyle w:val="TableRow"/>
              <w:ind w:left="0" w:right="0"/>
            </w:pPr>
            <w:r w:rsidRPr="2F598965">
              <w:t>Teaching assistant interventions planned for, monitored and reviewed every term.</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A5CBE7" w14:textId="7ADC78C4" w:rsidR="00E66558" w:rsidRDefault="3E422C91" w:rsidP="00C31636">
            <w:pPr>
              <w:pStyle w:val="TableRowCentered"/>
              <w:ind w:left="0" w:right="0"/>
              <w:jc w:val="left"/>
            </w:pPr>
            <w:r w:rsidRPr="2F598965">
              <w:t>EEF Teaching assistant interventions + 5 months Tuition targeted at specific needs and knowledge gaps can be an effective method to support low attaining pupils or those falling behind, both one-to-one: One to one tuition | EEF (</w:t>
            </w:r>
            <w:proofErr w:type="spellStart"/>
            <w:r w:rsidRPr="2F598965">
              <w:t>educationendowmentfoundati</w:t>
            </w:r>
            <w:proofErr w:type="spellEnd"/>
            <w:r w:rsidRPr="2F598965">
              <w:t xml:space="preserve"> on.org.uk) And in small groups: </w:t>
            </w:r>
          </w:p>
          <w:p w14:paraId="2A7D552E" w14:textId="33978EB7" w:rsidR="00E66558" w:rsidRDefault="00E66558" w:rsidP="00C31636">
            <w:pPr>
              <w:pStyle w:val="TableRowCentered"/>
              <w:ind w:left="0" w:right="0"/>
              <w:jc w:val="left"/>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F" w14:textId="77777777" w:rsidR="00E66558" w:rsidRDefault="00E66558" w:rsidP="00C31636">
            <w:pPr>
              <w:pStyle w:val="TableRowCentered"/>
              <w:ind w:left="0" w:right="0"/>
              <w:jc w:val="left"/>
              <w:rPr>
                <w:sz w:val="22"/>
              </w:rPr>
            </w:pPr>
          </w:p>
        </w:tc>
      </w:tr>
    </w:tbl>
    <w:p w14:paraId="2A7D5531" w14:textId="77777777" w:rsidR="00E66558" w:rsidRDefault="00E66558" w:rsidP="00AA355B"/>
    <w:p w14:paraId="2A7D5532" w14:textId="59A68BC3" w:rsidR="00E66558" w:rsidRPr="00AA355B" w:rsidRDefault="009D71E8" w:rsidP="00AA355B">
      <w:pPr>
        <w:pStyle w:val="Heading3"/>
      </w:pPr>
      <w:r>
        <w:lastRenderedPageBreak/>
        <w:t>Wider strategies (for example, related to attendance, behaviour, wellbeing)</w:t>
      </w:r>
    </w:p>
    <w:p w14:paraId="2A7D5533" w14:textId="43578F30" w:rsidR="00E66558" w:rsidRDefault="009D71E8">
      <w:pPr>
        <w:spacing w:before="240" w:after="120"/>
      </w:pPr>
      <w:r>
        <w:t>Budgeted cost: £</w:t>
      </w:r>
      <w:r w:rsidR="00CF2184">
        <w:t>50,</w:t>
      </w:r>
      <w:r w:rsidR="004E692F">
        <w:t>485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2F598965">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rsidTr="2F598965">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8" w14:textId="17790D8C" w:rsidR="00E66558" w:rsidRDefault="123F7BF8" w:rsidP="00C31636">
            <w:pPr>
              <w:pStyle w:val="TableRow"/>
              <w:ind w:left="0" w:right="0"/>
            </w:pPr>
            <w:r w:rsidRPr="2F598965">
              <w:t>Embedding principles of good practice set out in the DfE’s Improving School Attendance advice. This will involve training and release time for staff to develop and implement new procedures and appointing attendance/support officers to improve attendance.</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9" w14:textId="41BD41C7" w:rsidR="00E66558" w:rsidRDefault="123F7BF8" w:rsidP="00C31636">
            <w:pPr>
              <w:pStyle w:val="TableRowCentered"/>
              <w:ind w:left="0" w:right="0"/>
              <w:jc w:val="left"/>
            </w:pPr>
            <w:r w:rsidRPr="2F598965">
              <w:t>The DfE guidance has been informed by engagement with schools that have significantly reduced levels of absence and persistent absence</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A" w14:textId="059EE9CA" w:rsidR="00E66558" w:rsidRDefault="123F7BF8" w:rsidP="2F598965">
            <w:pPr>
              <w:pStyle w:val="TableRowCentered"/>
              <w:ind w:left="0" w:right="0"/>
              <w:jc w:val="left"/>
              <w:rPr>
                <w:sz w:val="22"/>
                <w:szCs w:val="22"/>
              </w:rPr>
            </w:pPr>
            <w:r w:rsidRPr="2F598965">
              <w:rPr>
                <w:sz w:val="22"/>
                <w:szCs w:val="22"/>
              </w:rPr>
              <w:t>6</w:t>
            </w:r>
          </w:p>
        </w:tc>
      </w:tr>
      <w:tr w:rsidR="00E66558" w14:paraId="2A7D553F" w14:textId="77777777" w:rsidTr="2F598965">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C" w14:textId="03484FEE" w:rsidR="00E66558" w:rsidRDefault="123F7BF8" w:rsidP="00C31636">
            <w:pPr>
              <w:pStyle w:val="TableRow"/>
              <w:ind w:left="0" w:right="0"/>
            </w:pPr>
            <w:r w:rsidRPr="2F598965">
              <w:t>To ensure disadvantaged pupils can access learning and access to Family Worker.</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63E9BA" w14:textId="33AAD3F9" w:rsidR="00E66558" w:rsidRDefault="123F7BF8" w:rsidP="00C31636">
            <w:pPr>
              <w:pStyle w:val="TableRowCentered"/>
              <w:ind w:left="0" w:right="0"/>
              <w:jc w:val="left"/>
            </w:pPr>
            <w:r w:rsidRPr="2F598965">
              <w:t xml:space="preserve">Both targeted interventions and universal approaches can have positive overall effects: </w:t>
            </w:r>
          </w:p>
          <w:p w14:paraId="2A7D553D" w14:textId="349DC3D9" w:rsidR="00E66558" w:rsidRDefault="00E66558" w:rsidP="00C31636">
            <w:pPr>
              <w:pStyle w:val="TableRowCentered"/>
              <w:ind w:left="0" w:right="0"/>
              <w:jc w:val="left"/>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E" w14:textId="034A7572" w:rsidR="00E66558" w:rsidRDefault="123F7BF8" w:rsidP="2F598965">
            <w:pPr>
              <w:pStyle w:val="TableRowCentered"/>
              <w:ind w:left="0" w:right="0"/>
              <w:jc w:val="left"/>
              <w:rPr>
                <w:sz w:val="22"/>
                <w:szCs w:val="22"/>
              </w:rPr>
            </w:pPr>
            <w:r w:rsidRPr="2F598965">
              <w:rPr>
                <w:sz w:val="22"/>
                <w:szCs w:val="22"/>
              </w:rPr>
              <w:t>5</w:t>
            </w:r>
          </w:p>
        </w:tc>
      </w:tr>
      <w:tr w:rsidR="2F598965" w14:paraId="73B5EA61" w14:textId="77777777" w:rsidTr="2F598965">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E6DF36B" w14:textId="0844AE78" w:rsidR="123F7BF8" w:rsidRDefault="123F7BF8" w:rsidP="2F598965">
            <w:pPr>
              <w:pStyle w:val="TableRow"/>
            </w:pPr>
            <w:r w:rsidRPr="2F598965">
              <w:t>Whole staff training on behaviour management and anti-bullying approaches with the aim of developing our school ethos and improving behaviour</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C48ED10" w14:textId="446C3CA2" w:rsidR="123F7BF8" w:rsidRDefault="123F7BF8" w:rsidP="2F598965">
            <w:pPr>
              <w:pStyle w:val="TableRowCentered"/>
              <w:jc w:val="left"/>
            </w:pPr>
            <w:r w:rsidRPr="2F598965">
              <w:t xml:space="preserve">Both targeted interventions and universal approaches can have positive overall effects: </w:t>
            </w:r>
          </w:p>
          <w:p w14:paraId="6B32EC17" w14:textId="69812A2B" w:rsidR="2F598965" w:rsidRDefault="2F598965" w:rsidP="2F598965">
            <w:pPr>
              <w:pStyle w:val="TableRowCentered"/>
              <w:jc w:val="left"/>
            </w:pPr>
          </w:p>
          <w:p w14:paraId="73FF9E4C" w14:textId="236F3958" w:rsidR="123F7BF8" w:rsidRDefault="123F7BF8" w:rsidP="2F598965">
            <w:pPr>
              <w:pStyle w:val="TableRowCentered"/>
              <w:jc w:val="left"/>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C5CBCBD" w14:textId="211B9DE0" w:rsidR="123F7BF8" w:rsidRDefault="123F7BF8" w:rsidP="2F598965">
            <w:pPr>
              <w:pStyle w:val="TableRowCentered"/>
              <w:jc w:val="left"/>
              <w:rPr>
                <w:sz w:val="22"/>
                <w:szCs w:val="22"/>
              </w:rPr>
            </w:pPr>
            <w:r w:rsidRPr="2F598965">
              <w:rPr>
                <w:sz w:val="22"/>
                <w:szCs w:val="22"/>
              </w:rPr>
              <w:t>3</w:t>
            </w:r>
          </w:p>
        </w:tc>
      </w:tr>
      <w:tr w:rsidR="2F598965" w14:paraId="2909C070" w14:textId="77777777" w:rsidTr="2F598965">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F6169E" w14:textId="6B0CFD9E" w:rsidR="123F7BF8" w:rsidRDefault="123F7BF8" w:rsidP="2F598965">
            <w:pPr>
              <w:pStyle w:val="TableRow"/>
            </w:pPr>
            <w:r w:rsidRPr="2F598965">
              <w:t xml:space="preserve">All children in school to be given opportunity to participate in activities which enhance and broaden the curriculum and their learning experiences. This will be achieved through funding for trips, after school club funding for pupil premium children, subsidised breakfast </w:t>
            </w:r>
            <w:r w:rsidRPr="2F598965">
              <w:lastRenderedPageBreak/>
              <w:t>club, half price fee to the residential for year 6 PP children</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795946" w14:textId="09CB1BC5" w:rsidR="123F7BF8" w:rsidRDefault="123F7BF8" w:rsidP="2F598965">
            <w:pPr>
              <w:pStyle w:val="TableRowCentered"/>
              <w:jc w:val="left"/>
            </w:pPr>
            <w:r w:rsidRPr="2F598965">
              <w:lastRenderedPageBreak/>
              <w:t>Provision of a range of initiatives to extend children’s experiences: Ofsted, The Pupil Premium: How schools are spending the funding successfully to maximise achievement Education Endowment Trust Toolkit</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57BC20" w14:textId="50532527" w:rsidR="123F7BF8" w:rsidRDefault="123F7BF8" w:rsidP="2F598965">
            <w:pPr>
              <w:pStyle w:val="TableRowCentered"/>
              <w:jc w:val="left"/>
              <w:rPr>
                <w:sz w:val="22"/>
                <w:szCs w:val="22"/>
              </w:rPr>
            </w:pPr>
            <w:r w:rsidRPr="2F598965">
              <w:rPr>
                <w:sz w:val="22"/>
                <w:szCs w:val="22"/>
              </w:rPr>
              <w:t>6</w:t>
            </w:r>
          </w:p>
        </w:tc>
      </w:tr>
      <w:tr w:rsidR="2F598965" w14:paraId="2639B96B" w14:textId="77777777" w:rsidTr="2F598965">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6DCDDE" w14:textId="56E78CD0" w:rsidR="123F7BF8" w:rsidRDefault="123F7BF8" w:rsidP="2F598965">
            <w:pPr>
              <w:pStyle w:val="TableRow"/>
            </w:pPr>
            <w:r w:rsidRPr="2F598965">
              <w:t>Contingency fund for acute issues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46EA193" w14:textId="3CDE552B" w:rsidR="123F7BF8" w:rsidRDefault="123F7BF8" w:rsidP="2F598965">
            <w:pPr>
              <w:pStyle w:val="TableRowCentered"/>
              <w:jc w:val="left"/>
            </w:pPr>
            <w:r w:rsidRPr="2F598965">
              <w:t>Based on our experiences and those of similar schools to ours, we have identified a need to set a small amount of funding aside to 11 respond quickly to needs that have not yet been identified</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9485DD" w14:textId="6EA8AF6A" w:rsidR="123F7BF8" w:rsidRDefault="123F7BF8" w:rsidP="2F598965">
            <w:pPr>
              <w:pStyle w:val="TableRowCentered"/>
              <w:jc w:val="left"/>
              <w:rPr>
                <w:sz w:val="22"/>
                <w:szCs w:val="22"/>
              </w:rPr>
            </w:pPr>
            <w:r w:rsidRPr="2F598965">
              <w:rPr>
                <w:sz w:val="22"/>
                <w:szCs w:val="22"/>
              </w:rPr>
              <w:t>All</w:t>
            </w:r>
          </w:p>
        </w:tc>
      </w:tr>
    </w:tbl>
    <w:p w14:paraId="2A7D5540" w14:textId="77777777" w:rsidR="00E66558" w:rsidRDefault="00E66558">
      <w:pPr>
        <w:spacing w:before="240" w:after="0"/>
        <w:rPr>
          <w:b/>
          <w:bCs/>
          <w:color w:val="104F75"/>
          <w:sz w:val="28"/>
          <w:szCs w:val="28"/>
        </w:rPr>
      </w:pPr>
    </w:p>
    <w:p w14:paraId="2A7D5541" w14:textId="49A0B328" w:rsidR="00E66558" w:rsidRDefault="009D71E8" w:rsidP="00120AB1">
      <w:r>
        <w:rPr>
          <w:b/>
          <w:bCs/>
          <w:color w:val="104F75"/>
          <w:sz w:val="28"/>
          <w:szCs w:val="28"/>
        </w:rPr>
        <w:t>Total budgeted cost: £</w:t>
      </w:r>
      <w:r w:rsidR="00CF2184">
        <w:rPr>
          <w:b/>
          <w:bCs/>
          <w:color w:val="104F75"/>
          <w:sz w:val="28"/>
          <w:szCs w:val="28"/>
        </w:rPr>
        <w:t>111,000 + £98,000 + £50,500 = £259,500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2F59896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78F57D" w14:textId="7CE0ECDF" w:rsidR="0064167B" w:rsidRPr="002F4C6F" w:rsidRDefault="004E692F" w:rsidP="2F598965">
            <w:pPr>
              <w:spacing w:before="60"/>
            </w:pPr>
            <w:r>
              <w:rPr>
                <w:rFonts w:eastAsia="Arial" w:cs="Arial"/>
              </w:rPr>
              <w:t>Reduced</w:t>
            </w:r>
            <w:r w:rsidR="44E3AC87" w:rsidRPr="2F598965">
              <w:rPr>
                <w:rFonts w:eastAsia="Arial" w:cs="Arial"/>
              </w:rPr>
              <w:t xml:space="preserve"> trips for all PP children </w:t>
            </w:r>
          </w:p>
          <w:p w14:paraId="2E2BB4E9" w14:textId="5080FE50" w:rsidR="0064167B" w:rsidRPr="002F4C6F" w:rsidRDefault="44E3AC87" w:rsidP="2F598965">
            <w:pPr>
              <w:spacing w:before="60"/>
            </w:pPr>
            <w:r w:rsidRPr="2F598965">
              <w:rPr>
                <w:rFonts w:eastAsia="Arial" w:cs="Arial"/>
              </w:rPr>
              <w:t xml:space="preserve">National Breakfast Scheme for all children (PP targeted) </w:t>
            </w:r>
          </w:p>
          <w:p w14:paraId="75B5A0F2" w14:textId="34252DD6" w:rsidR="0064167B" w:rsidRPr="002F4C6F" w:rsidRDefault="44E3AC87" w:rsidP="2F598965">
            <w:pPr>
              <w:spacing w:before="60"/>
            </w:pPr>
            <w:r w:rsidRPr="2F598965">
              <w:rPr>
                <w:rFonts w:eastAsia="Arial" w:cs="Arial"/>
              </w:rPr>
              <w:t xml:space="preserve">Food vouchers from </w:t>
            </w:r>
            <w:r w:rsidR="004E692F">
              <w:rPr>
                <w:rFonts w:eastAsia="Arial" w:cs="Arial"/>
              </w:rPr>
              <w:t>East Sussex Council</w:t>
            </w:r>
            <w:r w:rsidRPr="2F598965">
              <w:rPr>
                <w:rFonts w:eastAsia="Arial" w:cs="Arial"/>
              </w:rPr>
              <w:t xml:space="preserve"> </w:t>
            </w:r>
          </w:p>
          <w:p w14:paraId="04F46D63" w14:textId="1F40FD03" w:rsidR="0064167B" w:rsidRDefault="44E3AC87" w:rsidP="2F598965">
            <w:pPr>
              <w:spacing w:before="60"/>
              <w:rPr>
                <w:rFonts w:eastAsia="Arial" w:cs="Arial"/>
              </w:rPr>
            </w:pPr>
            <w:r w:rsidRPr="2F598965">
              <w:rPr>
                <w:rFonts w:eastAsia="Arial" w:cs="Arial"/>
              </w:rPr>
              <w:t xml:space="preserve">Housing letter support </w:t>
            </w:r>
          </w:p>
          <w:p w14:paraId="1B372B5E" w14:textId="750930FB" w:rsidR="004E692F" w:rsidRPr="002F4C6F" w:rsidRDefault="004E692F" w:rsidP="2F598965">
            <w:pPr>
              <w:spacing w:before="60"/>
            </w:pPr>
            <w:r>
              <w:t>Food vouchers for the local food bank</w:t>
            </w:r>
          </w:p>
          <w:p w14:paraId="74C7876D" w14:textId="42151194" w:rsidR="004E692F" w:rsidRDefault="44E3AC87" w:rsidP="2F598965">
            <w:pPr>
              <w:spacing w:before="60"/>
              <w:rPr>
                <w:rFonts w:eastAsia="Arial" w:cs="Arial"/>
              </w:rPr>
            </w:pPr>
            <w:r w:rsidRPr="2F598965">
              <w:rPr>
                <w:rFonts w:eastAsia="Arial" w:cs="Arial"/>
              </w:rPr>
              <w:t xml:space="preserve">Y6 boosters </w:t>
            </w:r>
          </w:p>
          <w:p w14:paraId="3D503701" w14:textId="50B0873D" w:rsidR="004E692F" w:rsidRDefault="004E692F" w:rsidP="2F598965">
            <w:pPr>
              <w:spacing w:before="60"/>
              <w:rPr>
                <w:rFonts w:eastAsia="Arial" w:cs="Arial"/>
              </w:rPr>
            </w:pPr>
            <w:r>
              <w:rPr>
                <w:rFonts w:eastAsia="Arial" w:cs="Arial"/>
              </w:rPr>
              <w:t>Targeted interventions</w:t>
            </w:r>
          </w:p>
          <w:p w14:paraId="22DA7E5E" w14:textId="77777777" w:rsidR="0064167B" w:rsidRDefault="004E692F" w:rsidP="2F598965">
            <w:pPr>
              <w:spacing w:before="60"/>
              <w:rPr>
                <w:rFonts w:eastAsia="Arial" w:cs="Arial"/>
              </w:rPr>
            </w:pPr>
            <w:r>
              <w:rPr>
                <w:rFonts w:eastAsia="Arial" w:cs="Arial"/>
              </w:rPr>
              <w:t>Family Christmas Meal</w:t>
            </w:r>
          </w:p>
          <w:p w14:paraId="27F12AF0" w14:textId="77777777" w:rsidR="004E692F" w:rsidRDefault="004E692F" w:rsidP="2F598965">
            <w:pPr>
              <w:spacing w:before="60"/>
              <w:rPr>
                <w:rFonts w:eastAsia="Arial" w:cs="Arial"/>
              </w:rPr>
            </w:pPr>
            <w:r>
              <w:rPr>
                <w:rFonts w:eastAsia="Arial" w:cs="Arial"/>
              </w:rPr>
              <w:t>Attendance bus</w:t>
            </w:r>
          </w:p>
          <w:p w14:paraId="7DD7C44D" w14:textId="77777777" w:rsidR="004E692F" w:rsidRDefault="004E692F" w:rsidP="2F598965">
            <w:pPr>
              <w:spacing w:before="60"/>
              <w:rPr>
                <w:rFonts w:eastAsia="Arial" w:cs="Arial"/>
              </w:rPr>
            </w:pPr>
            <w:r>
              <w:rPr>
                <w:rFonts w:eastAsia="Arial" w:cs="Arial"/>
              </w:rPr>
              <w:t>Weekly attendance rewards</w:t>
            </w:r>
          </w:p>
          <w:p w14:paraId="5023926C" w14:textId="542D8063" w:rsidR="004249EB" w:rsidRPr="002F4C6F" w:rsidRDefault="004249EB" w:rsidP="2F598965">
            <w:pPr>
              <w:spacing w:before="60"/>
            </w:pPr>
            <w:r>
              <w:rPr>
                <w:rFonts w:eastAsia="Arial" w:cs="Arial"/>
              </w:rPr>
              <w:t>Free sports clubs at lunchtimes</w:t>
            </w: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bookmarkEnd w:id="15"/>
    <w:bookmarkEnd w:id="16"/>
    <w:bookmarkEnd w:id="17"/>
    <w:p w14:paraId="2A7D5564" w14:textId="77777777" w:rsidR="00E66558" w:rsidRDefault="00E66558" w:rsidP="2F598965"/>
    <w:sectPr w:rsidR="00E66558">
      <w:headerReference w:type="default" r:id="rId12"/>
      <w:footerReference w:type="default" r:id="rId1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19204" w14:textId="77777777" w:rsidR="005201C6" w:rsidRDefault="005201C6">
      <w:pPr>
        <w:spacing w:after="0" w:line="240" w:lineRule="auto"/>
      </w:pPr>
      <w:r>
        <w:separator/>
      </w:r>
    </w:p>
  </w:endnote>
  <w:endnote w:type="continuationSeparator" w:id="0">
    <w:p w14:paraId="376A96E7" w14:textId="77777777" w:rsidR="005201C6" w:rsidRDefault="005201C6">
      <w:pPr>
        <w:spacing w:after="0" w:line="240" w:lineRule="auto"/>
      </w:pPr>
      <w:r>
        <w:continuationSeparator/>
      </w:r>
    </w:p>
  </w:endnote>
  <w:endnote w:type="continuationNotice" w:id="1">
    <w:p w14:paraId="207DB352" w14:textId="77777777" w:rsidR="005201C6" w:rsidRDefault="005201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22C15" w14:textId="77777777" w:rsidR="005201C6" w:rsidRDefault="005201C6">
      <w:pPr>
        <w:spacing w:after="0" w:line="240" w:lineRule="auto"/>
      </w:pPr>
      <w:r>
        <w:separator/>
      </w:r>
    </w:p>
  </w:footnote>
  <w:footnote w:type="continuationSeparator" w:id="0">
    <w:p w14:paraId="45208E9D" w14:textId="77777777" w:rsidR="005201C6" w:rsidRDefault="005201C6">
      <w:pPr>
        <w:spacing w:after="0" w:line="240" w:lineRule="auto"/>
      </w:pPr>
      <w:r>
        <w:continuationSeparator/>
      </w:r>
    </w:p>
  </w:footnote>
  <w:footnote w:type="continuationNotice" w:id="1">
    <w:p w14:paraId="1E6128AE" w14:textId="77777777" w:rsidR="005201C6" w:rsidRDefault="005201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7"/>
  </w:num>
  <w:num w:numId="5">
    <w:abstractNumId w:val="0"/>
  </w:num>
  <w:num w:numId="6">
    <w:abstractNumId w:val="8"/>
  </w:num>
  <w:num w:numId="7">
    <w:abstractNumId w:val="12"/>
  </w:num>
  <w:num w:numId="8">
    <w:abstractNumId w:val="16"/>
  </w:num>
  <w:num w:numId="9">
    <w:abstractNumId w:val="14"/>
  </w:num>
  <w:num w:numId="10">
    <w:abstractNumId w:val="13"/>
  </w:num>
  <w:num w:numId="11">
    <w:abstractNumId w:val="4"/>
  </w:num>
  <w:num w:numId="12">
    <w:abstractNumId w:val="15"/>
  </w:num>
  <w:num w:numId="13">
    <w:abstractNumId w:val="11"/>
  </w:num>
  <w:num w:numId="14">
    <w:abstractNumId w:val="9"/>
  </w:num>
  <w:num w:numId="15">
    <w:abstractNumId w:val="2"/>
  </w:num>
  <w:num w:numId="16">
    <w:abstractNumId w:val="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5B9D"/>
    <w:rsid w:val="00276FBA"/>
    <w:rsid w:val="00277665"/>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18EAC"/>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915F3"/>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9EB"/>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692F"/>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A5C3F"/>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CF2184"/>
    <w:rsid w:val="00D04F25"/>
    <w:rsid w:val="00D06874"/>
    <w:rsid w:val="00D07530"/>
    <w:rsid w:val="00D07FCB"/>
    <w:rsid w:val="00D173F7"/>
    <w:rsid w:val="00D20203"/>
    <w:rsid w:val="00D204E0"/>
    <w:rsid w:val="00D21354"/>
    <w:rsid w:val="00D22400"/>
    <w:rsid w:val="00D23F4A"/>
    <w:rsid w:val="00D264E2"/>
    <w:rsid w:val="00D278BA"/>
    <w:rsid w:val="00D2929E"/>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96B"/>
    <w:rsid w:val="00E10E81"/>
    <w:rsid w:val="00E13E51"/>
    <w:rsid w:val="00E21F56"/>
    <w:rsid w:val="00E3014F"/>
    <w:rsid w:val="00E4286E"/>
    <w:rsid w:val="00E43EAD"/>
    <w:rsid w:val="00E62DCB"/>
    <w:rsid w:val="00E651DD"/>
    <w:rsid w:val="00E66558"/>
    <w:rsid w:val="00E70D81"/>
    <w:rsid w:val="00E726A6"/>
    <w:rsid w:val="00E73418"/>
    <w:rsid w:val="00E8109E"/>
    <w:rsid w:val="00E85C23"/>
    <w:rsid w:val="00E86F05"/>
    <w:rsid w:val="00EA3A2A"/>
    <w:rsid w:val="00EA6B4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38CBD8C"/>
    <w:rsid w:val="038FCBAF"/>
    <w:rsid w:val="03C02F1D"/>
    <w:rsid w:val="0464A3B5"/>
    <w:rsid w:val="04EC1353"/>
    <w:rsid w:val="04FB53E0"/>
    <w:rsid w:val="0547AB63"/>
    <w:rsid w:val="05B6D577"/>
    <w:rsid w:val="069AA0E3"/>
    <w:rsid w:val="077F3FEF"/>
    <w:rsid w:val="07A11BD9"/>
    <w:rsid w:val="07FFD3D3"/>
    <w:rsid w:val="08E16D4B"/>
    <w:rsid w:val="095FEFFE"/>
    <w:rsid w:val="09EF8200"/>
    <w:rsid w:val="0B240EAF"/>
    <w:rsid w:val="0BD34D18"/>
    <w:rsid w:val="0C1DF7A1"/>
    <w:rsid w:val="0C4457F5"/>
    <w:rsid w:val="0D11AF26"/>
    <w:rsid w:val="0D331A77"/>
    <w:rsid w:val="0D5421D0"/>
    <w:rsid w:val="0DCFFDC6"/>
    <w:rsid w:val="0F25C9C5"/>
    <w:rsid w:val="0FBEDC99"/>
    <w:rsid w:val="123F7BF8"/>
    <w:rsid w:val="13173609"/>
    <w:rsid w:val="14568CBF"/>
    <w:rsid w:val="14ACB5C5"/>
    <w:rsid w:val="14FD8157"/>
    <w:rsid w:val="15511BA4"/>
    <w:rsid w:val="15B1597D"/>
    <w:rsid w:val="17161E4A"/>
    <w:rsid w:val="1914B01F"/>
    <w:rsid w:val="19153DE3"/>
    <w:rsid w:val="19CEA323"/>
    <w:rsid w:val="1A172959"/>
    <w:rsid w:val="1A21A431"/>
    <w:rsid w:val="1C78FF9C"/>
    <w:rsid w:val="1C959910"/>
    <w:rsid w:val="1CBF4D92"/>
    <w:rsid w:val="1ED11E58"/>
    <w:rsid w:val="201B483C"/>
    <w:rsid w:val="20A19F80"/>
    <w:rsid w:val="21FFAAF5"/>
    <w:rsid w:val="22023FF9"/>
    <w:rsid w:val="2466BCE0"/>
    <w:rsid w:val="2497129E"/>
    <w:rsid w:val="24DF3F83"/>
    <w:rsid w:val="2860AB8E"/>
    <w:rsid w:val="2A17B937"/>
    <w:rsid w:val="2AA7BCE8"/>
    <w:rsid w:val="2AFEF244"/>
    <w:rsid w:val="2D6A931E"/>
    <w:rsid w:val="2E7EC2E7"/>
    <w:rsid w:val="2F598965"/>
    <w:rsid w:val="2FFB967E"/>
    <w:rsid w:val="307A7D00"/>
    <w:rsid w:val="3198C3A8"/>
    <w:rsid w:val="31CC4DD9"/>
    <w:rsid w:val="323FFC1A"/>
    <w:rsid w:val="3326F9C0"/>
    <w:rsid w:val="33C6BC18"/>
    <w:rsid w:val="3546FAAF"/>
    <w:rsid w:val="36FDE4B1"/>
    <w:rsid w:val="375B87F5"/>
    <w:rsid w:val="380BAE89"/>
    <w:rsid w:val="382A832B"/>
    <w:rsid w:val="39C1C674"/>
    <w:rsid w:val="39F05F56"/>
    <w:rsid w:val="3A3F1ACF"/>
    <w:rsid w:val="3B052A17"/>
    <w:rsid w:val="3B0B6F7C"/>
    <w:rsid w:val="3BE13FA2"/>
    <w:rsid w:val="3C57129C"/>
    <w:rsid w:val="3C5A6419"/>
    <w:rsid w:val="3CD92EFC"/>
    <w:rsid w:val="3D69CA9F"/>
    <w:rsid w:val="3E15355C"/>
    <w:rsid w:val="3E422C91"/>
    <w:rsid w:val="3E75477F"/>
    <w:rsid w:val="3EA242C6"/>
    <w:rsid w:val="3EA4202B"/>
    <w:rsid w:val="4058283B"/>
    <w:rsid w:val="407F390E"/>
    <w:rsid w:val="40B74BA0"/>
    <w:rsid w:val="418407A1"/>
    <w:rsid w:val="4270C3FD"/>
    <w:rsid w:val="44E3AC87"/>
    <w:rsid w:val="44FA3278"/>
    <w:rsid w:val="45E5CF93"/>
    <w:rsid w:val="4715A496"/>
    <w:rsid w:val="4805B851"/>
    <w:rsid w:val="491E3A64"/>
    <w:rsid w:val="4A70BB4E"/>
    <w:rsid w:val="4AEEE980"/>
    <w:rsid w:val="4B3005AD"/>
    <w:rsid w:val="4B7D429B"/>
    <w:rsid w:val="4BF69EA0"/>
    <w:rsid w:val="4CBBB4C6"/>
    <w:rsid w:val="4EB3D4EE"/>
    <w:rsid w:val="510890B1"/>
    <w:rsid w:val="51EE2743"/>
    <w:rsid w:val="53FECC1B"/>
    <w:rsid w:val="547DC08B"/>
    <w:rsid w:val="560CD7E9"/>
    <w:rsid w:val="56C7486C"/>
    <w:rsid w:val="5726C435"/>
    <w:rsid w:val="57EE6C69"/>
    <w:rsid w:val="5A298CB7"/>
    <w:rsid w:val="5AEBF49E"/>
    <w:rsid w:val="5B633920"/>
    <w:rsid w:val="5C01F635"/>
    <w:rsid w:val="5C3CA1BD"/>
    <w:rsid w:val="5C40C457"/>
    <w:rsid w:val="5F3A7B6B"/>
    <w:rsid w:val="607DBCF2"/>
    <w:rsid w:val="607F88A7"/>
    <w:rsid w:val="60F3B56D"/>
    <w:rsid w:val="617B4808"/>
    <w:rsid w:val="625D1A15"/>
    <w:rsid w:val="638B9489"/>
    <w:rsid w:val="64062ABF"/>
    <w:rsid w:val="65244805"/>
    <w:rsid w:val="6544D79E"/>
    <w:rsid w:val="67B79593"/>
    <w:rsid w:val="68D25739"/>
    <w:rsid w:val="68E46423"/>
    <w:rsid w:val="6948C1C2"/>
    <w:rsid w:val="69881285"/>
    <w:rsid w:val="6A9224B9"/>
    <w:rsid w:val="6A95A0B7"/>
    <w:rsid w:val="6CB2E050"/>
    <w:rsid w:val="6D28B1AF"/>
    <w:rsid w:val="6D616F43"/>
    <w:rsid w:val="6DBCDC3D"/>
    <w:rsid w:val="6E1D3C07"/>
    <w:rsid w:val="6EB73EE5"/>
    <w:rsid w:val="6FDA6272"/>
    <w:rsid w:val="701AF415"/>
    <w:rsid w:val="709C33EC"/>
    <w:rsid w:val="717E1A3C"/>
    <w:rsid w:val="71CD7CDB"/>
    <w:rsid w:val="724A257F"/>
    <w:rsid w:val="7276CA63"/>
    <w:rsid w:val="72ADB3B5"/>
    <w:rsid w:val="77A76A7B"/>
    <w:rsid w:val="78AF0858"/>
    <w:rsid w:val="790E55C7"/>
    <w:rsid w:val="7C3E8036"/>
    <w:rsid w:val="7DC55138"/>
    <w:rsid w:val="7FA1A04B"/>
    <w:rsid w:val="7FA9FE10"/>
    <w:rsid w:val="7FDB9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using-pupil-premiu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media/65cf69384239310011b7b91f/Using_Pupil_Premium_-_Guidance_for_School_Leaders.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ducationendowmentfoundation.org.uk/education-evidence/using-pupil-premium" TargetMode="External"/><Relationship Id="rId4" Type="http://schemas.openxmlformats.org/officeDocument/2006/relationships/settings" Target="settings.xml"/><Relationship Id="rId9" Type="http://schemas.openxmlformats.org/officeDocument/2006/relationships/hyperlink" Target="https://assets.publishing.service.gov.uk/media/65cf69384239310011b7b91f/Using_Pupil_Premium_-_Guidance_for_School_Leaders.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C91784-FB12-4F00-A160-62CD84144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11</Pages>
  <Words>2264</Words>
  <Characters>12908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Grace McDougall</cp:lastModifiedBy>
  <cp:revision>5</cp:revision>
  <cp:lastPrinted>2014-09-18T05:26:00Z</cp:lastPrinted>
  <dcterms:created xsi:type="dcterms:W3CDTF">2025-01-14T08:44:00Z</dcterms:created>
  <dcterms:modified xsi:type="dcterms:W3CDTF">2026-06-25T15:59:00Z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